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05BA5D" w14:textId="50AE93B5" w:rsidR="00EE74CA" w:rsidRDefault="007356AB" w:rsidP="00EE74CA">
      <w:pPr>
        <w:autoSpaceDE w:val="0"/>
        <w:autoSpaceDN w:val="0"/>
        <w:adjustRightInd w:val="0"/>
        <w:rPr>
          <w:rFonts w:ascii="Helvetica Neue" w:hAnsi="Helvetica Neue" w:cs="Helvetica Neue"/>
          <w:color w:val="1D8DEE"/>
          <w:sz w:val="28"/>
          <w:szCs w:val="28"/>
        </w:rPr>
      </w:pPr>
      <w:r>
        <w:rPr>
          <w:rFonts w:ascii="Helvetica Neue" w:hAnsi="Helvetica Neue" w:cs="Helvetica Neue"/>
          <w:color w:val="1D8DEE"/>
          <w:sz w:val="28"/>
          <w:szCs w:val="28"/>
        </w:rPr>
        <w:t>A Centrist Disappointed in #UMC Centrist Leadership</w:t>
      </w:r>
    </w:p>
    <w:p w14:paraId="30A95E0C" w14:textId="77777777" w:rsidR="007356AB" w:rsidRDefault="007356AB" w:rsidP="00EE74CA">
      <w:pPr>
        <w:autoSpaceDE w:val="0"/>
        <w:autoSpaceDN w:val="0"/>
        <w:adjustRightInd w:val="0"/>
        <w:rPr>
          <w:rFonts w:ascii="Helvetica Neue" w:hAnsi="Helvetica Neue" w:cs="Helvetica Neue"/>
          <w:color w:val="000000" w:themeColor="text1"/>
        </w:rPr>
      </w:pPr>
    </w:p>
    <w:p w14:paraId="21F7984A" w14:textId="3404A136" w:rsidR="00EE74CA" w:rsidRPr="007356AB" w:rsidRDefault="007356AB" w:rsidP="00EE74CA">
      <w:pPr>
        <w:autoSpaceDE w:val="0"/>
        <w:autoSpaceDN w:val="0"/>
        <w:adjustRightInd w:val="0"/>
        <w:rPr>
          <w:rFonts w:ascii="Helvetica Neue" w:hAnsi="Helvetica Neue" w:cs="Helvetica Neue"/>
          <w:color w:val="000000" w:themeColor="text1"/>
        </w:rPr>
      </w:pPr>
      <w:r w:rsidRPr="007356AB">
        <w:rPr>
          <w:rFonts w:ascii="Helvetica Neue" w:hAnsi="Helvetica Neue" w:cs="Helvetica Neue"/>
          <w:color w:val="000000" w:themeColor="text1"/>
        </w:rPr>
        <w:t xml:space="preserve">Chris Ritter shares a Twitter Thread by Ted Boynton, a Centrist who expresses dismay at the actions of Centrist leaders in the UMC before, during, and after GC2019.  He is responding particularly to a </w:t>
      </w:r>
      <w:hyperlink r:id="rId5" w:history="1">
        <w:r w:rsidRPr="007356AB">
          <w:rPr>
            <w:rStyle w:val="Hyperlink"/>
            <w:rFonts w:ascii="Helvetica Neue" w:hAnsi="Helvetica Neue" w:cs="Helvetica Neue"/>
            <w:color w:val="000000" w:themeColor="text1"/>
          </w:rPr>
          <w:t>video by James Howell</w:t>
        </w:r>
      </w:hyperlink>
      <w:r w:rsidRPr="007356AB">
        <w:rPr>
          <w:rFonts w:ascii="Helvetica Neue" w:hAnsi="Helvetica Neue" w:cs="Helvetica Neue"/>
          <w:color w:val="000000" w:themeColor="text1"/>
        </w:rPr>
        <w:t xml:space="preserve">, but also mentions a </w:t>
      </w:r>
      <w:hyperlink r:id="rId6" w:anchor=".XKIxni2ZNN0" w:history="1">
        <w:r w:rsidRPr="007356AB">
          <w:rPr>
            <w:rStyle w:val="Hyperlink"/>
            <w:rFonts w:ascii="Helvetica Neue" w:hAnsi="Helvetica Neue" w:cs="Helvetica Neue"/>
            <w:color w:val="000000" w:themeColor="text1"/>
          </w:rPr>
          <w:t>post by Adam Hamilton</w:t>
        </w:r>
      </w:hyperlink>
      <w:r w:rsidRPr="007356AB">
        <w:rPr>
          <w:rFonts w:ascii="Helvetica Neue" w:hAnsi="Helvetica Neue" w:cs="Helvetica Neue"/>
          <w:color w:val="000000" w:themeColor="text1"/>
        </w:rPr>
        <w:t xml:space="preserve">. </w:t>
      </w:r>
    </w:p>
    <w:p w14:paraId="5A398B01" w14:textId="77777777" w:rsidR="00EE74CA" w:rsidRPr="00EE74CA" w:rsidRDefault="00EE74CA" w:rsidP="00EE74CA">
      <w:pPr>
        <w:autoSpaceDE w:val="0"/>
        <w:autoSpaceDN w:val="0"/>
        <w:adjustRightInd w:val="0"/>
        <w:rPr>
          <w:rFonts w:ascii="Helvetica Neue" w:hAnsi="Helvetica Neue" w:cs="Helvetica Neue"/>
          <w:color w:val="1D8DEE"/>
          <w:sz w:val="28"/>
          <w:szCs w:val="28"/>
        </w:rPr>
      </w:pPr>
    </w:p>
    <w:p w14:paraId="047C29A3" w14:textId="6550BFEA" w:rsidR="00EE74CA" w:rsidRPr="00EE74CA" w:rsidRDefault="00EE74CA" w:rsidP="00EE74CA">
      <w:pPr>
        <w:autoSpaceDE w:val="0"/>
        <w:autoSpaceDN w:val="0"/>
        <w:adjustRightInd w:val="0"/>
        <w:rPr>
          <w:rFonts w:ascii="Helvetica Neue" w:hAnsi="Helvetica Neue" w:cs="Helvetica Neue"/>
          <w:b/>
          <w:bCs/>
          <w:color w:val="101214"/>
          <w:sz w:val="28"/>
          <w:szCs w:val="28"/>
        </w:rPr>
      </w:pPr>
      <w:r>
        <w:rPr>
          <w:rFonts w:ascii="Helvetica Neue" w:hAnsi="Helvetica Neue" w:cs="Helvetica Neue"/>
          <w:b/>
          <w:bCs/>
          <w:color w:val="101214"/>
          <w:sz w:val="28"/>
          <w:szCs w:val="28"/>
        </w:rPr>
        <w:t xml:space="preserve"> </w:t>
      </w:r>
      <w:r w:rsidRPr="00EE74CA">
        <w:rPr>
          <w:rFonts w:ascii="Helvetica Neue" w:hAnsi="Helvetica Neue" w:cs="Helvetica Neue"/>
          <w:b/>
          <w:bCs/>
          <w:color w:val="101214"/>
          <w:sz w:val="28"/>
          <w:szCs w:val="28"/>
        </w:rPr>
        <w:t>T</w:t>
      </w:r>
      <w:r w:rsidRPr="00EE74CA">
        <w:rPr>
          <w:rFonts w:ascii="Helvetica Neue" w:hAnsi="Helvetica Neue" w:cs="Helvetica Neue"/>
          <w:b/>
          <w:bCs/>
          <w:color w:val="101214"/>
          <w:sz w:val="28"/>
          <w:szCs w:val="28"/>
        </w:rPr>
        <w:t>ed Boynton</w:t>
      </w:r>
    </w:p>
    <w:p w14:paraId="2A55F3A2" w14:textId="65DF5F61" w:rsidR="00EE74CA" w:rsidRPr="00EE74CA" w:rsidRDefault="00EE74CA" w:rsidP="00EE74CA">
      <w:pPr>
        <w:autoSpaceDE w:val="0"/>
        <w:autoSpaceDN w:val="0"/>
        <w:adjustRightInd w:val="0"/>
        <w:rPr>
          <w:rFonts w:ascii="Helvetica Neue" w:hAnsi="Helvetica Neue" w:cs="Helvetica Neue"/>
          <w:color w:val="1D8DEE"/>
          <w:sz w:val="28"/>
          <w:szCs w:val="28"/>
        </w:rPr>
      </w:pPr>
      <w:dir w:val="ltr">
        <w:r w:rsidRPr="00EE74CA">
          <w:rPr>
            <w:rFonts w:ascii="Helvetica Neue" w:hAnsi="Helvetica Neue" w:cs="Helvetica Neue"/>
            <w:color w:val="536373"/>
            <w:sz w:val="28"/>
            <w:szCs w:val="28"/>
          </w:rPr>
          <w:t>@</w:t>
        </w:r>
        <w:proofErr w:type="spellStart"/>
        <w:r w:rsidRPr="00EE74CA">
          <w:rPr>
            <w:rFonts w:ascii="Helvetica Neue" w:hAnsi="Helvetica Neue" w:cs="Helvetica Neue"/>
            <w:color w:val="536373"/>
            <w:sz w:val="28"/>
            <w:szCs w:val="28"/>
          </w:rPr>
          <w:t>TedBoynton</w:t>
        </w:r>
        <w:proofErr w:type="spellEnd"/>
      </w:dir>
    </w:p>
    <w:p w14:paraId="3E706824" w14:textId="77777777" w:rsidR="00EE74CA" w:rsidRPr="00EE74CA" w:rsidRDefault="00EE74CA" w:rsidP="00EE74CA">
      <w:pPr>
        <w:autoSpaceDE w:val="0"/>
        <w:autoSpaceDN w:val="0"/>
        <w:adjustRightInd w:val="0"/>
        <w:jc w:val="center"/>
        <w:rPr>
          <w:rFonts w:ascii="Helvetica Neue" w:hAnsi="Helvetica Neue" w:cs="Helvetica Neue"/>
          <w:b/>
          <w:bCs/>
          <w:color w:val="FFFFFF"/>
          <w:sz w:val="28"/>
          <w:szCs w:val="28"/>
        </w:rPr>
      </w:pPr>
      <w:r w:rsidRPr="00EE74CA">
        <w:rPr>
          <w:rFonts w:ascii="Helvetica Neue" w:hAnsi="Helvetica Neue" w:cs="Helvetica Neue"/>
          <w:b/>
          <w:bCs/>
          <w:color w:val="FFFFFF"/>
          <w:sz w:val="28"/>
          <w:szCs w:val="28"/>
        </w:rPr>
        <w:t>Following</w:t>
      </w:r>
    </w:p>
    <w:p w14:paraId="360E6B5A" w14:textId="77777777" w:rsidR="00EE74CA" w:rsidRPr="00EE74CA" w:rsidRDefault="00EE74CA" w:rsidP="00EE74CA">
      <w:pPr>
        <w:autoSpaceDE w:val="0"/>
        <w:autoSpaceDN w:val="0"/>
        <w:adjustRightInd w:val="0"/>
        <w:rPr>
          <w:rFonts w:ascii="Helvetica Neue" w:hAnsi="Helvetica Neue" w:cs="Helvetica Neue"/>
          <w:color w:val="101214"/>
          <w:sz w:val="28"/>
          <w:szCs w:val="28"/>
        </w:rPr>
      </w:pPr>
      <w:hyperlink r:id="rId7" w:history="1">
        <w:dir w:val="ltr">
          <w:r w:rsidRPr="00EE74CA">
            <w:rPr>
              <w:rFonts w:ascii="Helvetica Neue" w:hAnsi="Helvetica Neue" w:cs="Helvetica Neue"/>
              <w:color w:val="1D8DEE"/>
              <w:sz w:val="28"/>
              <w:szCs w:val="28"/>
            </w:rPr>
            <w:t>@</w:t>
          </w:r>
          <w:proofErr w:type="spellStart"/>
          <w:r w:rsidRPr="00EE74CA">
            <w:rPr>
              <w:rFonts w:ascii="Helvetica Neue" w:hAnsi="Helvetica Neue" w:cs="Helvetica Neue"/>
              <w:color w:val="1D8DEE"/>
              <w:sz w:val="28"/>
              <w:szCs w:val="28"/>
            </w:rPr>
            <w:t>RitterChris</w:t>
          </w:r>
          <w:proofErr w:type="spellEnd"/>
        </w:dir>
      </w:hyperlink>
      <w:dir w:val="ltr">
        <w:r w:rsidRPr="00EE74CA">
          <w:rPr>
            <w:rFonts w:ascii="Helvetica Neue" w:hAnsi="Helvetica Neue" w:cs="Helvetica Neue"/>
            <w:color w:val="101214"/>
            <w:sz w:val="28"/>
            <w:szCs w:val="28"/>
          </w:rPr>
          <w:t xml:space="preserve"> Thanks for posting </w:t>
        </w:r>
        <w:proofErr w:type="spellStart"/>
        <w:r w:rsidRPr="00EE74CA">
          <w:rPr>
            <w:rFonts w:ascii="Helvetica Neue" w:hAnsi="Helvetica Neue" w:cs="Helvetica Neue"/>
            <w:color w:val="101214"/>
            <w:sz w:val="28"/>
            <w:szCs w:val="28"/>
          </w:rPr>
          <w:t>Dr</w:t>
        </w:r>
        <w:proofErr w:type="spellEnd"/>
        <w:r w:rsidRPr="00EE74CA">
          <w:rPr>
            <w:rFonts w:ascii="Helvetica Neue" w:hAnsi="Helvetica Neue" w:cs="Helvetica Neue"/>
            <w:color w:val="101214"/>
            <w:sz w:val="28"/>
            <w:szCs w:val="28"/>
          </w:rPr>
          <w:t xml:space="preserve"> James C Howell's </w:t>
        </w:r>
        <w:proofErr w:type="spellStart"/>
        <w:r w:rsidRPr="00EE74CA">
          <w:rPr>
            <w:rFonts w:ascii="Helvetica Neue" w:hAnsi="Helvetica Neue" w:cs="Helvetica Neue"/>
            <w:color w:val="101214"/>
            <w:sz w:val="28"/>
            <w:szCs w:val="28"/>
          </w:rPr>
          <w:t>youtube</w:t>
        </w:r>
        <w:proofErr w:type="spellEnd"/>
        <w:r w:rsidRPr="00EE74CA">
          <w:rPr>
            <w:rFonts w:ascii="Helvetica Neue" w:hAnsi="Helvetica Neue" w:cs="Helvetica Neue"/>
            <w:color w:val="101214"/>
            <w:sz w:val="28"/>
            <w:szCs w:val="28"/>
          </w:rPr>
          <w:t xml:space="preserve"> message characterizing the current state of the UMC.  I think it is the last straw for me in trying to give any of the so-called "centrist" "leaders" any shred of credibility.</w:t>
        </w:r>
        <w:r w:rsidRPr="00EE74CA">
          <w:rPr>
            <w:rFonts w:ascii="Helvetica Neue" w:hAnsi="Helvetica Neue" w:cs="Helvetica Neue"/>
            <w:color w:val="101214"/>
            <w:sz w:val="28"/>
            <w:szCs w:val="28"/>
          </w:rPr>
          <w:t>‬</w:t>
        </w:r>
      </w:dir>
    </w:p>
    <w:p w14:paraId="62391949" w14:textId="77777777" w:rsidR="00EE74CA" w:rsidRPr="00EE74CA" w:rsidRDefault="00EE74CA" w:rsidP="00EE74CA">
      <w:pPr>
        <w:autoSpaceDE w:val="0"/>
        <w:autoSpaceDN w:val="0"/>
        <w:adjustRightInd w:val="0"/>
        <w:rPr>
          <w:rFonts w:ascii="Helvetica Neue" w:hAnsi="Helvetica Neue" w:cs="Helvetica Neue"/>
          <w:color w:val="101214"/>
          <w:sz w:val="28"/>
          <w:szCs w:val="28"/>
        </w:rPr>
      </w:pPr>
      <w:r w:rsidRPr="00EE74CA">
        <w:rPr>
          <w:rFonts w:ascii="Helvetica Neue" w:hAnsi="Helvetica Neue" w:cs="Helvetica Neue"/>
          <w:color w:val="536373"/>
          <w:sz w:val="28"/>
          <w:szCs w:val="28"/>
        </w:rPr>
        <w:t>‬11:35 AM - 31 Mar 2019</w:t>
      </w:r>
    </w:p>
    <w:p w14:paraId="4C039DE1" w14:textId="77777777" w:rsidR="00EE74CA" w:rsidRDefault="00EE74CA" w:rsidP="00EE74CA">
      <w:pPr>
        <w:autoSpaceDE w:val="0"/>
        <w:autoSpaceDN w:val="0"/>
        <w:adjustRightInd w:val="0"/>
        <w:rPr>
          <w:rFonts w:ascii="Helvetica Neue" w:hAnsi="Helvetica Neue" w:cs="Helvetica Neue"/>
          <w:color w:val="536373"/>
          <w:sz w:val="2"/>
          <w:szCs w:val="2"/>
        </w:rPr>
      </w:pPr>
      <w:r>
        <w:rPr>
          <w:rFonts w:ascii="Helvetica Neue" w:hAnsi="Helvetica Neue" w:cs="Helvetica Neue"/>
          <w:color w:val="536373"/>
          <w:sz w:val="2"/>
          <w:szCs w:val="2"/>
        </w:rPr>
        <w:t>Retweet</w:t>
      </w:r>
    </w:p>
    <w:p w14:paraId="7B2B77EC" w14:textId="77777777" w:rsidR="00EE74CA" w:rsidRDefault="00EE74CA" w:rsidP="00EE74CA">
      <w:pPr>
        <w:autoSpaceDE w:val="0"/>
        <w:autoSpaceDN w:val="0"/>
        <w:adjustRightInd w:val="0"/>
        <w:rPr>
          <w:rFonts w:ascii="Helvetica Neue" w:hAnsi="Helvetica Neue" w:cs="Helvetica Neue"/>
          <w:color w:val="101214"/>
          <w:sz w:val="28"/>
          <w:szCs w:val="28"/>
        </w:rPr>
      </w:pPr>
    </w:p>
    <w:p w14:paraId="4DA49F01" w14:textId="77777777" w:rsid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
          <w:szCs w:val="2"/>
        </w:rPr>
        <w:tab/>
      </w:r>
      <w:r>
        <w:rPr>
          <w:rFonts w:ascii="Helvetica Neue" w:hAnsi="Helvetica Neue" w:cs="Helvetica Neue"/>
          <w:color w:val="101214"/>
          <w:kern w:val="1"/>
          <w:sz w:val="2"/>
          <w:szCs w:val="2"/>
        </w:rPr>
        <w:tab/>
      </w:r>
      <w:r>
        <w:rPr>
          <w:rFonts w:ascii="Helvetica Neue" w:hAnsi="Helvetica Neue" w:cs="Helvetica Neue"/>
          <w:color w:val="101214"/>
          <w:sz w:val="2"/>
          <w:szCs w:val="2"/>
        </w:rPr>
        <w:t>New conversation</w:t>
      </w:r>
    </w:p>
    <w:p w14:paraId="3F74D662" w14:textId="77777777" w:rsid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8"/>
          <w:szCs w:val="28"/>
        </w:rPr>
        <w:tab/>
      </w:r>
      <w:r>
        <w:rPr>
          <w:rFonts w:ascii="Helvetica Neue" w:hAnsi="Helvetica Neue" w:cs="Helvetica Neue"/>
          <w:color w:val="101214"/>
          <w:kern w:val="1"/>
          <w:sz w:val="28"/>
          <w:szCs w:val="28"/>
        </w:rPr>
        <w:tab/>
      </w:r>
      <w:r>
        <w:rPr>
          <w:rFonts w:ascii="Helvetica Neue" w:hAnsi="Helvetica Neue" w:cs="Helvetica Neue"/>
          <w:color w:val="101214"/>
          <w:sz w:val="28"/>
          <w:szCs w:val="28"/>
        </w:rPr>
        <w:t> </w:t>
      </w:r>
      <w:r>
        <w:rPr>
          <w:rFonts w:ascii="Helvetica Neue" w:hAnsi="Helvetica Neue" w:cs="Helvetica Neue"/>
          <w:color w:val="101214"/>
          <w:sz w:val="28"/>
          <w:szCs w:val="28"/>
        </w:rPr>
        <w:fldChar w:fldCharType="begin"/>
      </w:r>
      <w:r>
        <w:rPr>
          <w:rFonts w:ascii="Helvetica Neue" w:hAnsi="Helvetica Neue" w:cs="Helvetica Neue"/>
          <w:color w:val="101214"/>
          <w:sz w:val="28"/>
          <w:szCs w:val="28"/>
        </w:rPr>
        <w:instrText>HYPERLINK "https://twitter.com/TedBoynton"</w:instrText>
      </w:r>
      <w:r>
        <w:rPr>
          <w:rFonts w:ascii="Helvetica Neue" w:hAnsi="Helvetica Neue" w:cs="Helvetica Neue"/>
          <w:color w:val="101214"/>
          <w:sz w:val="28"/>
          <w:szCs w:val="28"/>
        </w:rPr>
      </w:r>
      <w:r>
        <w:rPr>
          <w:rFonts w:ascii="Helvetica Neue" w:hAnsi="Helvetica Neue" w:cs="Helvetica Neue"/>
          <w:color w:val="101214"/>
          <w:sz w:val="28"/>
          <w:szCs w:val="28"/>
        </w:rPr>
        <w:fldChar w:fldCharType="separate"/>
      </w:r>
    </w:p>
    <w:p w14:paraId="6A8904FF" w14:textId="3F986945" w:rsidR="00EE74CA" w:rsidRPr="00EE74CA" w:rsidRDefault="00EE74CA" w:rsidP="00EE74CA">
      <w:pPr>
        <w:numPr>
          <w:ilvl w:val="0"/>
          <w:numId w:val="6"/>
        </w:numPr>
        <w:tabs>
          <w:tab w:val="left" w:pos="940"/>
          <w:tab w:val="left" w:pos="1440"/>
        </w:tabs>
        <w:autoSpaceDE w:val="0"/>
        <w:autoSpaceDN w:val="0"/>
        <w:adjustRightInd w:val="0"/>
        <w:rPr>
          <w:rFonts w:ascii="Helvetica Neue" w:hAnsi="Helvetica Neue" w:cs="Helvetica Neue"/>
          <w:color w:val="101214"/>
        </w:rPr>
      </w:pPr>
      <w:r>
        <w:rPr>
          <w:rFonts w:ascii="Helvetica Neue" w:hAnsi="Helvetica Neue" w:cs="Helvetica Neue"/>
          <w:color w:val="101214"/>
          <w:sz w:val="28"/>
          <w:szCs w:val="28"/>
        </w:rPr>
        <w:fldChar w:fldCharType="end"/>
      </w:r>
      <w:hyperlink r:id="rId8" w:history="1">
        <w:r>
          <w:rPr>
            <w:rFonts w:ascii="Helvetica Neue" w:hAnsi="Helvetica Neue" w:cs="Helvetica Neue"/>
            <w:b/>
            <w:bCs/>
            <w:color w:val="101214"/>
            <w:sz w:val="28"/>
            <w:szCs w:val="28"/>
          </w:rPr>
          <w:t>Ted Boynton </w:t>
        </w:r>
        <w:r>
          <w:rPr>
            <w:rFonts w:ascii="Helvetica Neue" w:hAnsi="Helvetica Neue" w:cs="Helvetica Neue"/>
            <w:color w:val="101214"/>
            <w:sz w:val="28"/>
            <w:szCs w:val="28"/>
          </w:rPr>
          <w:t>‏ </w:t>
        </w:r>
        <w:r>
          <w:rPr>
            <w:rFonts w:ascii="Helvetica Neue" w:hAnsi="Helvetica Neue" w:cs="Helvetica Neue"/>
            <w:color w:val="101214"/>
            <w:sz w:val="25"/>
            <w:szCs w:val="25"/>
          </w:rPr>
          <w:t> </w:t>
        </w:r>
        <w:r>
          <w:rPr>
            <w:rFonts w:ascii="Helvetica Neue" w:hAnsi="Helvetica Neue" w:cs="Helvetica Neue"/>
            <w:color w:val="101214"/>
            <w:sz w:val="28"/>
            <w:szCs w:val="28"/>
          </w:rPr>
          <w:t>  </w:t>
        </w:r>
        <w:r>
          <w:rPr>
            <w:rFonts w:ascii="Helvetica Neue" w:hAnsi="Helvetica Neue" w:cs="Helvetica Neue"/>
            <w:color w:val="536373"/>
            <w:sz w:val="28"/>
            <w:szCs w:val="28"/>
          </w:rPr>
          <w:t>@</w:t>
        </w:r>
        <w:proofErr w:type="spellStart"/>
        <w:r>
          <w:rPr>
            <w:rFonts w:ascii="Helvetica Neue" w:hAnsi="Helvetica Neue" w:cs="Helvetica Neue"/>
            <w:color w:val="536373"/>
            <w:sz w:val="28"/>
            <w:szCs w:val="28"/>
          </w:rPr>
          <w:t>TedBoynton</w:t>
        </w:r>
        <w:proofErr w:type="spellEnd"/>
        <w:r>
          <w:rPr>
            <w:rFonts w:ascii="Helvetica Neue" w:hAnsi="Helvetica Neue" w:cs="Helvetica Neue"/>
            <w:color w:val="536373"/>
            <w:sz w:val="28"/>
            <w:szCs w:val="28"/>
          </w:rPr>
          <w:t> </w:t>
        </w:r>
      </w:hyperlink>
      <w:hyperlink r:id="rId9" w:history="1">
        <w:r>
          <w:rPr>
            <w:rFonts w:ascii="Helvetica Neue" w:hAnsi="Helvetica Neue" w:cs="Helvetica Neue"/>
            <w:color w:val="536373"/>
            <w:sz w:val="28"/>
            <w:szCs w:val="28"/>
          </w:rPr>
          <w:t>21h</w:t>
        </w:r>
        <w:r>
          <w:rPr>
            <w:rFonts w:ascii="Helvetica Neue" w:hAnsi="Helvetica Neue" w:cs="Helvetica Neue"/>
            <w:color w:val="536373"/>
            <w:sz w:val="2"/>
            <w:szCs w:val="2"/>
          </w:rPr>
          <w:t>21 hours ago </w:t>
        </w:r>
      </w:hyperlink>
      <w:r>
        <w:rPr>
          <w:rFonts w:ascii="Helvetica Neue" w:hAnsi="Helvetica Neue" w:cs="Helvetica Neue"/>
          <w:color w:val="536373"/>
          <w:sz w:val="28"/>
          <w:szCs w:val="28"/>
        </w:rPr>
        <w:t> </w:t>
      </w:r>
      <w:r>
        <w:rPr>
          <w:rFonts w:ascii="Helvetica Neue" w:hAnsi="Helvetica Neue" w:cs="Helvetica Neue"/>
          <w:color w:val="536373"/>
          <w:sz w:val="2"/>
          <w:szCs w:val="2"/>
        </w:rPr>
        <w:t>More </w:t>
      </w:r>
      <w:r>
        <w:rPr>
          <w:rFonts w:ascii="Helvetica Neue" w:hAnsi="Helvetica Neue" w:cs="Helvetica Neue"/>
          <w:color w:val="101214"/>
          <w:sz w:val="28"/>
          <w:szCs w:val="28"/>
        </w:rPr>
        <w:t>  I have no forum, standing or leadership responsibility, plus I know that posting here is simply yelling into the abyss, but that seems both appropriately Old Testament and why Twitter exists. </w:t>
      </w:r>
      <w:r w:rsidRPr="00EE74CA">
        <w:rPr>
          <w:rFonts w:ascii="Helvetica Neue" w:hAnsi="Helvetica Neue" w:cs="Helvetica Neue"/>
          <w:b/>
          <w:bCs/>
          <w:color w:val="536373"/>
          <w:kern w:val="1"/>
        </w:rPr>
        <w:tab/>
      </w:r>
    </w:p>
    <w:p w14:paraId="2591AB71" w14:textId="77777777" w:rsid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8"/>
          <w:szCs w:val="28"/>
        </w:rPr>
        <w:tab/>
      </w:r>
      <w:r>
        <w:rPr>
          <w:rFonts w:ascii="Helvetica Neue" w:hAnsi="Helvetica Neue" w:cs="Helvetica Neue"/>
          <w:color w:val="101214"/>
          <w:kern w:val="1"/>
          <w:sz w:val="28"/>
          <w:szCs w:val="28"/>
        </w:rPr>
        <w:tab/>
      </w:r>
      <w:r>
        <w:rPr>
          <w:rFonts w:ascii="Helvetica Neue" w:hAnsi="Helvetica Neue" w:cs="Helvetica Neue"/>
          <w:color w:val="101214"/>
          <w:sz w:val="28"/>
          <w:szCs w:val="28"/>
        </w:rPr>
        <w:t> </w:t>
      </w:r>
      <w:r>
        <w:rPr>
          <w:rFonts w:ascii="Helvetica Neue" w:hAnsi="Helvetica Neue" w:cs="Helvetica Neue"/>
          <w:color w:val="101214"/>
          <w:sz w:val="28"/>
          <w:szCs w:val="28"/>
        </w:rPr>
        <w:fldChar w:fldCharType="begin"/>
      </w:r>
      <w:r>
        <w:rPr>
          <w:rFonts w:ascii="Helvetica Neue" w:hAnsi="Helvetica Neue" w:cs="Helvetica Neue"/>
          <w:color w:val="101214"/>
          <w:sz w:val="28"/>
          <w:szCs w:val="28"/>
        </w:rPr>
        <w:instrText>HYPERLINK "https://twitter.com/TedBoynton"</w:instrText>
      </w:r>
      <w:r>
        <w:rPr>
          <w:rFonts w:ascii="Helvetica Neue" w:hAnsi="Helvetica Neue" w:cs="Helvetica Neue"/>
          <w:color w:val="101214"/>
          <w:sz w:val="28"/>
          <w:szCs w:val="28"/>
        </w:rPr>
      </w:r>
      <w:r>
        <w:rPr>
          <w:rFonts w:ascii="Helvetica Neue" w:hAnsi="Helvetica Neue" w:cs="Helvetica Neue"/>
          <w:color w:val="101214"/>
          <w:sz w:val="28"/>
          <w:szCs w:val="28"/>
        </w:rPr>
        <w:fldChar w:fldCharType="separate"/>
      </w:r>
    </w:p>
    <w:p w14:paraId="7BF0B9CE" w14:textId="6C89CC7F" w:rsidR="00EE74CA" w:rsidRPr="00EE74CA" w:rsidRDefault="00EE74CA" w:rsidP="00EE74CA">
      <w:pPr>
        <w:numPr>
          <w:ilvl w:val="0"/>
          <w:numId w:val="6"/>
        </w:numPr>
        <w:tabs>
          <w:tab w:val="left" w:pos="940"/>
          <w:tab w:val="left" w:pos="1440"/>
        </w:tabs>
        <w:autoSpaceDE w:val="0"/>
        <w:autoSpaceDN w:val="0"/>
        <w:adjustRightInd w:val="0"/>
        <w:rPr>
          <w:rFonts w:ascii="Helvetica Neue" w:hAnsi="Helvetica Neue" w:cs="Helvetica Neue"/>
          <w:color w:val="101214"/>
        </w:rPr>
      </w:pPr>
      <w:r>
        <w:rPr>
          <w:rFonts w:ascii="Helvetica Neue" w:hAnsi="Helvetica Neue" w:cs="Helvetica Neue"/>
          <w:color w:val="101214"/>
          <w:sz w:val="28"/>
          <w:szCs w:val="28"/>
        </w:rPr>
        <w:fldChar w:fldCharType="end"/>
      </w:r>
      <w:hyperlink r:id="rId10" w:history="1">
        <w:r>
          <w:rPr>
            <w:rFonts w:ascii="Helvetica Neue" w:hAnsi="Helvetica Neue" w:cs="Helvetica Neue"/>
            <w:b/>
            <w:bCs/>
            <w:color w:val="101214"/>
            <w:sz w:val="28"/>
            <w:szCs w:val="28"/>
          </w:rPr>
          <w:t>Ted Boynton </w:t>
        </w:r>
        <w:r>
          <w:rPr>
            <w:rFonts w:ascii="Helvetica Neue" w:hAnsi="Helvetica Neue" w:cs="Helvetica Neue"/>
            <w:color w:val="101214"/>
            <w:sz w:val="28"/>
            <w:szCs w:val="28"/>
          </w:rPr>
          <w:t>‏ </w:t>
        </w:r>
        <w:r>
          <w:rPr>
            <w:rFonts w:ascii="Helvetica Neue" w:hAnsi="Helvetica Neue" w:cs="Helvetica Neue"/>
            <w:color w:val="101214"/>
            <w:sz w:val="25"/>
            <w:szCs w:val="25"/>
          </w:rPr>
          <w:t> </w:t>
        </w:r>
        <w:r>
          <w:rPr>
            <w:rFonts w:ascii="Helvetica Neue" w:hAnsi="Helvetica Neue" w:cs="Helvetica Neue"/>
            <w:color w:val="101214"/>
            <w:sz w:val="28"/>
            <w:szCs w:val="28"/>
          </w:rPr>
          <w:t>  </w:t>
        </w:r>
        <w:r>
          <w:rPr>
            <w:rFonts w:ascii="Helvetica Neue" w:hAnsi="Helvetica Neue" w:cs="Helvetica Neue"/>
            <w:color w:val="536373"/>
            <w:sz w:val="28"/>
            <w:szCs w:val="28"/>
          </w:rPr>
          <w:t>@</w:t>
        </w:r>
        <w:proofErr w:type="spellStart"/>
        <w:r>
          <w:rPr>
            <w:rFonts w:ascii="Helvetica Neue" w:hAnsi="Helvetica Neue" w:cs="Helvetica Neue"/>
            <w:color w:val="536373"/>
            <w:sz w:val="28"/>
            <w:szCs w:val="28"/>
          </w:rPr>
          <w:t>TedBoynton</w:t>
        </w:r>
        <w:proofErr w:type="spellEnd"/>
        <w:r>
          <w:rPr>
            <w:rFonts w:ascii="Helvetica Neue" w:hAnsi="Helvetica Neue" w:cs="Helvetica Neue"/>
            <w:color w:val="536373"/>
            <w:sz w:val="28"/>
            <w:szCs w:val="28"/>
          </w:rPr>
          <w:t> </w:t>
        </w:r>
      </w:hyperlink>
      <w:hyperlink r:id="rId11" w:history="1">
        <w:r>
          <w:rPr>
            <w:rFonts w:ascii="Helvetica Neue" w:hAnsi="Helvetica Neue" w:cs="Helvetica Neue"/>
            <w:color w:val="536373"/>
            <w:sz w:val="28"/>
            <w:szCs w:val="28"/>
          </w:rPr>
          <w:t>21h</w:t>
        </w:r>
        <w:r>
          <w:rPr>
            <w:rFonts w:ascii="Helvetica Neue" w:hAnsi="Helvetica Neue" w:cs="Helvetica Neue"/>
            <w:color w:val="536373"/>
            <w:sz w:val="2"/>
            <w:szCs w:val="2"/>
          </w:rPr>
          <w:t>21 hours ago </w:t>
        </w:r>
      </w:hyperlink>
      <w:r>
        <w:rPr>
          <w:rFonts w:ascii="Helvetica Neue" w:hAnsi="Helvetica Neue" w:cs="Helvetica Neue"/>
          <w:color w:val="536373"/>
          <w:sz w:val="28"/>
          <w:szCs w:val="28"/>
        </w:rPr>
        <w:t> </w:t>
      </w:r>
      <w:r>
        <w:rPr>
          <w:rFonts w:ascii="Helvetica Neue" w:hAnsi="Helvetica Neue" w:cs="Helvetica Neue"/>
          <w:color w:val="536373"/>
          <w:sz w:val="2"/>
          <w:szCs w:val="2"/>
        </w:rPr>
        <w:t>More </w:t>
      </w:r>
      <w:r>
        <w:rPr>
          <w:rFonts w:ascii="Helvetica Neue" w:hAnsi="Helvetica Neue" w:cs="Helvetica Neue"/>
          <w:color w:val="101214"/>
          <w:sz w:val="28"/>
          <w:szCs w:val="28"/>
        </w:rPr>
        <w:t xml:space="preserve">  To be clear, I agree that the UMC should relax its standards on same-sex marriage from my perspective as a relatively affluent American Methodist living in an urban area.  And I see how rural and African churches see it differently.  So how could </w:t>
      </w:r>
      <w:r w:rsidR="007356AB">
        <w:rPr>
          <w:rFonts w:ascii="Helvetica Neue" w:hAnsi="Helvetica Neue" w:cs="Helvetica Neue"/>
          <w:color w:val="101214"/>
          <w:sz w:val="28"/>
          <w:szCs w:val="28"/>
        </w:rPr>
        <w:t>t</w:t>
      </w:r>
      <w:bookmarkStart w:id="0" w:name="_GoBack"/>
      <w:bookmarkEnd w:id="0"/>
      <w:r>
        <w:rPr>
          <w:rFonts w:ascii="Helvetica Neue" w:hAnsi="Helvetica Neue" w:cs="Helvetica Neue"/>
          <w:color w:val="101214"/>
          <w:sz w:val="28"/>
          <w:szCs w:val="28"/>
        </w:rPr>
        <w:t>he OCP strategy possibly fail? </w:t>
      </w:r>
    </w:p>
    <w:p w14:paraId="1701194D" w14:textId="523FDBD2" w:rsidR="00EE74CA" w:rsidRP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8"/>
          <w:szCs w:val="28"/>
        </w:rPr>
        <w:tab/>
      </w:r>
      <w:r>
        <w:rPr>
          <w:rFonts w:ascii="Helvetica Neue" w:hAnsi="Helvetica Neue" w:cs="Helvetica Neue"/>
          <w:color w:val="101214"/>
          <w:kern w:val="1"/>
          <w:sz w:val="28"/>
          <w:szCs w:val="28"/>
        </w:rPr>
        <w:tab/>
      </w:r>
      <w:r>
        <w:rPr>
          <w:rFonts w:ascii="Helvetica Neue" w:hAnsi="Helvetica Neue" w:cs="Helvetica Neue"/>
          <w:color w:val="101214"/>
          <w:sz w:val="28"/>
          <w:szCs w:val="28"/>
        </w:rPr>
        <w:t> </w:t>
      </w:r>
      <w:r w:rsidRPr="00EE74CA">
        <w:rPr>
          <w:rFonts w:ascii="Helvetica Neue" w:hAnsi="Helvetica Neue" w:cs="Helvetica Neue"/>
          <w:color w:val="101214"/>
          <w:kern w:val="1"/>
          <w:sz w:val="28"/>
          <w:szCs w:val="28"/>
        </w:rPr>
        <w:tab/>
      </w:r>
      <w:r w:rsidRPr="00EE74CA">
        <w:rPr>
          <w:rFonts w:ascii="Helvetica Neue" w:hAnsi="Helvetica Neue" w:cs="Helvetica Neue"/>
          <w:color w:val="101214"/>
          <w:kern w:val="1"/>
          <w:sz w:val="28"/>
          <w:szCs w:val="28"/>
        </w:rPr>
        <w:tab/>
      </w:r>
      <w:r w:rsidRPr="00EE74CA">
        <w:rPr>
          <w:rFonts w:ascii="Helvetica Neue" w:hAnsi="Helvetica Neue" w:cs="Helvetica Neue"/>
          <w:color w:val="101214"/>
          <w:sz w:val="28"/>
          <w:szCs w:val="28"/>
        </w:rPr>
        <w:t> </w:t>
      </w:r>
      <w:r w:rsidRPr="00EE74CA">
        <w:rPr>
          <w:rFonts w:ascii="Helvetica Neue" w:hAnsi="Helvetica Neue" w:cs="Helvetica Neue"/>
          <w:color w:val="101214"/>
          <w:sz w:val="28"/>
          <w:szCs w:val="28"/>
        </w:rPr>
        <w:fldChar w:fldCharType="begin"/>
      </w:r>
      <w:r w:rsidRPr="00EE74CA">
        <w:rPr>
          <w:rFonts w:ascii="Helvetica Neue" w:hAnsi="Helvetica Neue" w:cs="Helvetica Neue"/>
          <w:color w:val="101214"/>
          <w:sz w:val="28"/>
          <w:szCs w:val="28"/>
        </w:rPr>
        <w:instrText>HYPERLINK "https://twitter.com/TedBoynton"</w:instrText>
      </w:r>
      <w:r>
        <w:rPr>
          <w:rFonts w:ascii="Helvetica Neue" w:hAnsi="Helvetica Neue" w:cs="Helvetica Neue"/>
          <w:color w:val="101214"/>
          <w:sz w:val="28"/>
          <w:szCs w:val="28"/>
        </w:rPr>
      </w:r>
      <w:r w:rsidRPr="00EE74CA">
        <w:rPr>
          <w:rFonts w:ascii="Helvetica Neue" w:hAnsi="Helvetica Neue" w:cs="Helvetica Neue"/>
          <w:color w:val="101214"/>
          <w:sz w:val="28"/>
          <w:szCs w:val="28"/>
        </w:rPr>
        <w:fldChar w:fldCharType="separate"/>
      </w:r>
    </w:p>
    <w:p w14:paraId="7A09CB75" w14:textId="0C75EA14" w:rsidR="00EE74CA" w:rsidRPr="00EE74CA" w:rsidRDefault="00EE74CA" w:rsidP="00EE74CA">
      <w:pPr>
        <w:numPr>
          <w:ilvl w:val="0"/>
          <w:numId w:val="6"/>
        </w:numPr>
        <w:tabs>
          <w:tab w:val="left" w:pos="940"/>
          <w:tab w:val="left" w:pos="1440"/>
        </w:tabs>
        <w:autoSpaceDE w:val="0"/>
        <w:autoSpaceDN w:val="0"/>
        <w:adjustRightInd w:val="0"/>
        <w:rPr>
          <w:rFonts w:ascii="Helvetica Neue" w:hAnsi="Helvetica Neue" w:cs="Helvetica Neue"/>
          <w:color w:val="101214"/>
        </w:rPr>
      </w:pPr>
      <w:r>
        <w:rPr>
          <w:rFonts w:ascii="Helvetica Neue" w:hAnsi="Helvetica Neue" w:cs="Helvetica Neue"/>
          <w:color w:val="101214"/>
          <w:sz w:val="28"/>
          <w:szCs w:val="28"/>
        </w:rPr>
        <w:fldChar w:fldCharType="end"/>
      </w:r>
      <w:hyperlink r:id="rId12" w:history="1">
        <w:r>
          <w:rPr>
            <w:rFonts w:ascii="Helvetica Neue" w:hAnsi="Helvetica Neue" w:cs="Helvetica Neue"/>
            <w:b/>
            <w:bCs/>
            <w:color w:val="101214"/>
            <w:sz w:val="28"/>
            <w:szCs w:val="28"/>
          </w:rPr>
          <w:t>Ted Boynton </w:t>
        </w:r>
        <w:r>
          <w:rPr>
            <w:rFonts w:ascii="Helvetica Neue" w:hAnsi="Helvetica Neue" w:cs="Helvetica Neue"/>
            <w:color w:val="101214"/>
            <w:sz w:val="28"/>
            <w:szCs w:val="28"/>
          </w:rPr>
          <w:t>‏ </w:t>
        </w:r>
        <w:r>
          <w:rPr>
            <w:rFonts w:ascii="Helvetica Neue" w:hAnsi="Helvetica Neue" w:cs="Helvetica Neue"/>
            <w:color w:val="101214"/>
            <w:sz w:val="25"/>
            <w:szCs w:val="25"/>
          </w:rPr>
          <w:t> </w:t>
        </w:r>
        <w:r>
          <w:rPr>
            <w:rFonts w:ascii="Helvetica Neue" w:hAnsi="Helvetica Neue" w:cs="Helvetica Neue"/>
            <w:color w:val="101214"/>
            <w:sz w:val="28"/>
            <w:szCs w:val="28"/>
          </w:rPr>
          <w:t>  </w:t>
        </w:r>
        <w:r>
          <w:rPr>
            <w:rFonts w:ascii="Helvetica Neue" w:hAnsi="Helvetica Neue" w:cs="Helvetica Neue"/>
            <w:color w:val="536373"/>
            <w:sz w:val="28"/>
            <w:szCs w:val="28"/>
          </w:rPr>
          <w:t>@</w:t>
        </w:r>
        <w:proofErr w:type="spellStart"/>
        <w:r>
          <w:rPr>
            <w:rFonts w:ascii="Helvetica Neue" w:hAnsi="Helvetica Neue" w:cs="Helvetica Neue"/>
            <w:color w:val="536373"/>
            <w:sz w:val="28"/>
            <w:szCs w:val="28"/>
          </w:rPr>
          <w:t>TedBoynton</w:t>
        </w:r>
        <w:proofErr w:type="spellEnd"/>
        <w:r>
          <w:rPr>
            <w:rFonts w:ascii="Helvetica Neue" w:hAnsi="Helvetica Neue" w:cs="Helvetica Neue"/>
            <w:color w:val="536373"/>
            <w:sz w:val="28"/>
            <w:szCs w:val="28"/>
          </w:rPr>
          <w:t> </w:t>
        </w:r>
      </w:hyperlink>
      <w:hyperlink r:id="rId13" w:history="1">
        <w:r>
          <w:rPr>
            <w:rFonts w:ascii="Helvetica Neue" w:hAnsi="Helvetica Neue" w:cs="Helvetica Neue"/>
            <w:color w:val="536373"/>
            <w:sz w:val="28"/>
            <w:szCs w:val="28"/>
          </w:rPr>
          <w:t>21h</w:t>
        </w:r>
        <w:r>
          <w:rPr>
            <w:rFonts w:ascii="Helvetica Neue" w:hAnsi="Helvetica Neue" w:cs="Helvetica Neue"/>
            <w:color w:val="536373"/>
            <w:sz w:val="2"/>
            <w:szCs w:val="2"/>
          </w:rPr>
          <w:t>21 hours ago </w:t>
        </w:r>
      </w:hyperlink>
      <w:r>
        <w:rPr>
          <w:rFonts w:ascii="Helvetica Neue" w:hAnsi="Helvetica Neue" w:cs="Helvetica Neue"/>
          <w:color w:val="536373"/>
          <w:sz w:val="28"/>
          <w:szCs w:val="28"/>
        </w:rPr>
        <w:t> </w:t>
      </w:r>
      <w:r>
        <w:rPr>
          <w:rFonts w:ascii="Helvetica Neue" w:hAnsi="Helvetica Neue" w:cs="Helvetica Neue"/>
          <w:color w:val="536373"/>
          <w:sz w:val="2"/>
          <w:szCs w:val="2"/>
        </w:rPr>
        <w:t>More </w:t>
      </w:r>
      <w:r>
        <w:rPr>
          <w:rFonts w:ascii="Helvetica Neue" w:hAnsi="Helvetica Neue" w:cs="Helvetica Neue"/>
          <w:color w:val="101214"/>
          <w:sz w:val="28"/>
          <w:szCs w:val="28"/>
        </w:rPr>
        <w:t>  Well, reversing 2000 years of sexual ethics is not as easy a call as it's been made out to be.  And the pretzel logic case for scriptural support for gay marriage just makes it worse.  Let's just admit, as we did on divorce, that the culture has changed and be honest about it. </w:t>
      </w:r>
    </w:p>
    <w:p w14:paraId="64CF3A11" w14:textId="77777777" w:rsid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8"/>
          <w:szCs w:val="28"/>
        </w:rPr>
        <w:tab/>
      </w:r>
      <w:r>
        <w:rPr>
          <w:rFonts w:ascii="Helvetica Neue" w:hAnsi="Helvetica Neue" w:cs="Helvetica Neue"/>
          <w:color w:val="101214"/>
          <w:kern w:val="1"/>
          <w:sz w:val="28"/>
          <w:szCs w:val="28"/>
        </w:rPr>
        <w:tab/>
      </w:r>
      <w:r>
        <w:rPr>
          <w:rFonts w:ascii="Helvetica Neue" w:hAnsi="Helvetica Neue" w:cs="Helvetica Neue"/>
          <w:color w:val="101214"/>
          <w:sz w:val="28"/>
          <w:szCs w:val="28"/>
        </w:rPr>
        <w:t> </w:t>
      </w:r>
      <w:r>
        <w:rPr>
          <w:rFonts w:ascii="Helvetica Neue" w:hAnsi="Helvetica Neue" w:cs="Helvetica Neue"/>
          <w:color w:val="101214"/>
          <w:sz w:val="28"/>
          <w:szCs w:val="28"/>
        </w:rPr>
        <w:fldChar w:fldCharType="begin"/>
      </w:r>
      <w:r>
        <w:rPr>
          <w:rFonts w:ascii="Helvetica Neue" w:hAnsi="Helvetica Neue" w:cs="Helvetica Neue"/>
          <w:color w:val="101214"/>
          <w:sz w:val="28"/>
          <w:szCs w:val="28"/>
        </w:rPr>
        <w:instrText>HYPERLINK "https://twitter.com/TedBoynton"</w:instrText>
      </w:r>
      <w:r>
        <w:rPr>
          <w:rFonts w:ascii="Helvetica Neue" w:hAnsi="Helvetica Neue" w:cs="Helvetica Neue"/>
          <w:color w:val="101214"/>
          <w:sz w:val="28"/>
          <w:szCs w:val="28"/>
        </w:rPr>
      </w:r>
      <w:r>
        <w:rPr>
          <w:rFonts w:ascii="Helvetica Neue" w:hAnsi="Helvetica Neue" w:cs="Helvetica Neue"/>
          <w:color w:val="101214"/>
          <w:sz w:val="28"/>
          <w:szCs w:val="28"/>
        </w:rPr>
        <w:fldChar w:fldCharType="separate"/>
      </w:r>
    </w:p>
    <w:p w14:paraId="697ADF83" w14:textId="0876B657" w:rsidR="00EE74CA" w:rsidRPr="00EE74CA" w:rsidRDefault="00EE74CA" w:rsidP="00EE74CA">
      <w:pPr>
        <w:numPr>
          <w:ilvl w:val="0"/>
          <w:numId w:val="6"/>
        </w:numPr>
        <w:tabs>
          <w:tab w:val="left" w:pos="940"/>
          <w:tab w:val="left" w:pos="1440"/>
        </w:tabs>
        <w:autoSpaceDE w:val="0"/>
        <w:autoSpaceDN w:val="0"/>
        <w:adjustRightInd w:val="0"/>
        <w:rPr>
          <w:rFonts w:ascii="Helvetica Neue" w:hAnsi="Helvetica Neue" w:cs="Helvetica Neue"/>
          <w:color w:val="101214"/>
        </w:rPr>
      </w:pPr>
      <w:r>
        <w:rPr>
          <w:rFonts w:ascii="Helvetica Neue" w:hAnsi="Helvetica Neue" w:cs="Helvetica Neue"/>
          <w:color w:val="101214"/>
          <w:sz w:val="28"/>
          <w:szCs w:val="28"/>
        </w:rPr>
        <w:fldChar w:fldCharType="end"/>
      </w:r>
      <w:hyperlink r:id="rId14" w:history="1">
        <w:r>
          <w:rPr>
            <w:rFonts w:ascii="Helvetica Neue" w:hAnsi="Helvetica Neue" w:cs="Helvetica Neue"/>
            <w:b/>
            <w:bCs/>
            <w:color w:val="101214"/>
            <w:sz w:val="28"/>
            <w:szCs w:val="28"/>
          </w:rPr>
          <w:t>Ted Boynton </w:t>
        </w:r>
        <w:r>
          <w:rPr>
            <w:rFonts w:ascii="Helvetica Neue" w:hAnsi="Helvetica Neue" w:cs="Helvetica Neue"/>
            <w:color w:val="101214"/>
            <w:sz w:val="28"/>
            <w:szCs w:val="28"/>
          </w:rPr>
          <w:t>‏ </w:t>
        </w:r>
        <w:r>
          <w:rPr>
            <w:rFonts w:ascii="Helvetica Neue" w:hAnsi="Helvetica Neue" w:cs="Helvetica Neue"/>
            <w:color w:val="101214"/>
            <w:sz w:val="25"/>
            <w:szCs w:val="25"/>
          </w:rPr>
          <w:t> </w:t>
        </w:r>
        <w:r>
          <w:rPr>
            <w:rFonts w:ascii="Helvetica Neue" w:hAnsi="Helvetica Neue" w:cs="Helvetica Neue"/>
            <w:color w:val="101214"/>
            <w:sz w:val="28"/>
            <w:szCs w:val="28"/>
          </w:rPr>
          <w:t>  </w:t>
        </w:r>
        <w:r>
          <w:rPr>
            <w:rFonts w:ascii="Helvetica Neue" w:hAnsi="Helvetica Neue" w:cs="Helvetica Neue"/>
            <w:color w:val="536373"/>
            <w:sz w:val="28"/>
            <w:szCs w:val="28"/>
          </w:rPr>
          <w:t>@</w:t>
        </w:r>
        <w:proofErr w:type="spellStart"/>
        <w:r>
          <w:rPr>
            <w:rFonts w:ascii="Helvetica Neue" w:hAnsi="Helvetica Neue" w:cs="Helvetica Neue"/>
            <w:color w:val="536373"/>
            <w:sz w:val="28"/>
            <w:szCs w:val="28"/>
          </w:rPr>
          <w:t>TedBoynton</w:t>
        </w:r>
        <w:proofErr w:type="spellEnd"/>
        <w:r>
          <w:rPr>
            <w:rFonts w:ascii="Helvetica Neue" w:hAnsi="Helvetica Neue" w:cs="Helvetica Neue"/>
            <w:color w:val="536373"/>
            <w:sz w:val="28"/>
            <w:szCs w:val="28"/>
          </w:rPr>
          <w:t> </w:t>
        </w:r>
      </w:hyperlink>
      <w:hyperlink r:id="rId15" w:history="1">
        <w:r>
          <w:rPr>
            <w:rFonts w:ascii="Helvetica Neue" w:hAnsi="Helvetica Neue" w:cs="Helvetica Neue"/>
            <w:color w:val="536373"/>
            <w:sz w:val="28"/>
            <w:szCs w:val="28"/>
          </w:rPr>
          <w:t>21h</w:t>
        </w:r>
        <w:r>
          <w:rPr>
            <w:rFonts w:ascii="Helvetica Neue" w:hAnsi="Helvetica Neue" w:cs="Helvetica Neue"/>
            <w:color w:val="536373"/>
            <w:sz w:val="2"/>
            <w:szCs w:val="2"/>
          </w:rPr>
          <w:t>21 hours ago </w:t>
        </w:r>
      </w:hyperlink>
      <w:r>
        <w:rPr>
          <w:rFonts w:ascii="Helvetica Neue" w:hAnsi="Helvetica Neue" w:cs="Helvetica Neue"/>
          <w:color w:val="536373"/>
          <w:sz w:val="28"/>
          <w:szCs w:val="28"/>
        </w:rPr>
        <w:t> </w:t>
      </w:r>
      <w:r>
        <w:rPr>
          <w:rFonts w:ascii="Helvetica Neue" w:hAnsi="Helvetica Neue" w:cs="Helvetica Neue"/>
          <w:color w:val="536373"/>
          <w:sz w:val="2"/>
          <w:szCs w:val="2"/>
        </w:rPr>
        <w:t>More </w:t>
      </w:r>
      <w:r>
        <w:rPr>
          <w:rFonts w:ascii="Helvetica Neue" w:hAnsi="Helvetica Neue" w:cs="Helvetica Neue"/>
          <w:color w:val="101214"/>
          <w:sz w:val="28"/>
          <w:szCs w:val="28"/>
        </w:rPr>
        <w:t>  </w:t>
      </w:r>
      <w:proofErr w:type="gramStart"/>
      <w:r>
        <w:rPr>
          <w:rFonts w:ascii="Helvetica Neue" w:hAnsi="Helvetica Neue" w:cs="Helvetica Neue"/>
          <w:color w:val="101214"/>
          <w:sz w:val="28"/>
          <w:szCs w:val="28"/>
        </w:rPr>
        <w:t>Also</w:t>
      </w:r>
      <w:proofErr w:type="gramEnd"/>
      <w:r>
        <w:rPr>
          <w:rFonts w:ascii="Helvetica Neue" w:hAnsi="Helvetica Neue" w:cs="Helvetica Neue"/>
          <w:color w:val="101214"/>
          <w:sz w:val="28"/>
          <w:szCs w:val="28"/>
        </w:rPr>
        <w:t xml:space="preserve"> there's the nagging feeling that LGBTQ is simply a proxy issue for ensuring traditionalists in the global church kept their hands off both administrative funding and the progressive paradise created by the seminaries and central offices like Church &amp; Society. </w:t>
      </w:r>
      <w:r w:rsidRPr="00EE74CA">
        <w:rPr>
          <w:rFonts w:ascii="Helvetica Neue" w:hAnsi="Helvetica Neue" w:cs="Helvetica Neue"/>
          <w:b/>
          <w:bCs/>
          <w:color w:val="536373"/>
          <w:kern w:val="1"/>
        </w:rPr>
        <w:tab/>
      </w:r>
    </w:p>
    <w:p w14:paraId="29DD89F8" w14:textId="77777777" w:rsid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8"/>
          <w:szCs w:val="28"/>
        </w:rPr>
        <w:lastRenderedPageBreak/>
        <w:tab/>
      </w:r>
      <w:r>
        <w:rPr>
          <w:rFonts w:ascii="Helvetica Neue" w:hAnsi="Helvetica Neue" w:cs="Helvetica Neue"/>
          <w:color w:val="101214"/>
          <w:kern w:val="1"/>
          <w:sz w:val="28"/>
          <w:szCs w:val="28"/>
        </w:rPr>
        <w:tab/>
      </w:r>
      <w:r>
        <w:rPr>
          <w:rFonts w:ascii="Helvetica Neue" w:hAnsi="Helvetica Neue" w:cs="Helvetica Neue"/>
          <w:color w:val="101214"/>
          <w:sz w:val="28"/>
          <w:szCs w:val="28"/>
        </w:rPr>
        <w:t> </w:t>
      </w:r>
      <w:r>
        <w:rPr>
          <w:rFonts w:ascii="Helvetica Neue" w:hAnsi="Helvetica Neue" w:cs="Helvetica Neue"/>
          <w:color w:val="101214"/>
          <w:sz w:val="28"/>
          <w:szCs w:val="28"/>
        </w:rPr>
        <w:fldChar w:fldCharType="begin"/>
      </w:r>
      <w:r>
        <w:rPr>
          <w:rFonts w:ascii="Helvetica Neue" w:hAnsi="Helvetica Neue" w:cs="Helvetica Neue"/>
          <w:color w:val="101214"/>
          <w:sz w:val="28"/>
          <w:szCs w:val="28"/>
        </w:rPr>
        <w:instrText>HYPERLINK "https://twitter.com/TedBoynton"</w:instrText>
      </w:r>
      <w:r>
        <w:rPr>
          <w:rFonts w:ascii="Helvetica Neue" w:hAnsi="Helvetica Neue" w:cs="Helvetica Neue"/>
          <w:color w:val="101214"/>
          <w:sz w:val="28"/>
          <w:szCs w:val="28"/>
        </w:rPr>
      </w:r>
      <w:r>
        <w:rPr>
          <w:rFonts w:ascii="Helvetica Neue" w:hAnsi="Helvetica Neue" w:cs="Helvetica Neue"/>
          <w:color w:val="101214"/>
          <w:sz w:val="28"/>
          <w:szCs w:val="28"/>
        </w:rPr>
        <w:fldChar w:fldCharType="separate"/>
      </w:r>
    </w:p>
    <w:p w14:paraId="3D885754" w14:textId="1DE37692" w:rsidR="00EE74CA" w:rsidRPr="00EE74CA" w:rsidRDefault="00EE74CA" w:rsidP="00EE74CA">
      <w:pPr>
        <w:numPr>
          <w:ilvl w:val="0"/>
          <w:numId w:val="6"/>
        </w:numPr>
        <w:tabs>
          <w:tab w:val="left" w:pos="940"/>
          <w:tab w:val="left" w:pos="1440"/>
        </w:tabs>
        <w:autoSpaceDE w:val="0"/>
        <w:autoSpaceDN w:val="0"/>
        <w:adjustRightInd w:val="0"/>
        <w:rPr>
          <w:rFonts w:ascii="Helvetica Neue" w:hAnsi="Helvetica Neue" w:cs="Helvetica Neue"/>
          <w:color w:val="101214"/>
        </w:rPr>
      </w:pPr>
      <w:r>
        <w:rPr>
          <w:rFonts w:ascii="Helvetica Neue" w:hAnsi="Helvetica Neue" w:cs="Helvetica Neue"/>
          <w:color w:val="101214"/>
          <w:sz w:val="28"/>
          <w:szCs w:val="28"/>
        </w:rPr>
        <w:fldChar w:fldCharType="end"/>
      </w:r>
      <w:hyperlink r:id="rId16" w:history="1">
        <w:r>
          <w:rPr>
            <w:rFonts w:ascii="Helvetica Neue" w:hAnsi="Helvetica Neue" w:cs="Helvetica Neue"/>
            <w:b/>
            <w:bCs/>
            <w:color w:val="101214"/>
            <w:sz w:val="28"/>
            <w:szCs w:val="28"/>
          </w:rPr>
          <w:t>Ted Boynton </w:t>
        </w:r>
        <w:r>
          <w:rPr>
            <w:rFonts w:ascii="Helvetica Neue" w:hAnsi="Helvetica Neue" w:cs="Helvetica Neue"/>
            <w:color w:val="101214"/>
            <w:sz w:val="28"/>
            <w:szCs w:val="28"/>
          </w:rPr>
          <w:t>‏ </w:t>
        </w:r>
        <w:r>
          <w:rPr>
            <w:rFonts w:ascii="Helvetica Neue" w:hAnsi="Helvetica Neue" w:cs="Helvetica Neue"/>
            <w:color w:val="101214"/>
            <w:sz w:val="25"/>
            <w:szCs w:val="25"/>
          </w:rPr>
          <w:t> </w:t>
        </w:r>
        <w:r>
          <w:rPr>
            <w:rFonts w:ascii="Helvetica Neue" w:hAnsi="Helvetica Neue" w:cs="Helvetica Neue"/>
            <w:color w:val="101214"/>
            <w:sz w:val="28"/>
            <w:szCs w:val="28"/>
          </w:rPr>
          <w:t>  </w:t>
        </w:r>
        <w:r>
          <w:rPr>
            <w:rFonts w:ascii="Helvetica Neue" w:hAnsi="Helvetica Neue" w:cs="Helvetica Neue"/>
            <w:color w:val="536373"/>
            <w:sz w:val="28"/>
            <w:szCs w:val="28"/>
          </w:rPr>
          <w:t>@</w:t>
        </w:r>
        <w:proofErr w:type="spellStart"/>
        <w:r>
          <w:rPr>
            <w:rFonts w:ascii="Helvetica Neue" w:hAnsi="Helvetica Neue" w:cs="Helvetica Neue"/>
            <w:color w:val="536373"/>
            <w:sz w:val="28"/>
            <w:szCs w:val="28"/>
          </w:rPr>
          <w:t>TedBoynton</w:t>
        </w:r>
        <w:proofErr w:type="spellEnd"/>
        <w:r>
          <w:rPr>
            <w:rFonts w:ascii="Helvetica Neue" w:hAnsi="Helvetica Neue" w:cs="Helvetica Neue"/>
            <w:color w:val="536373"/>
            <w:sz w:val="28"/>
            <w:szCs w:val="28"/>
          </w:rPr>
          <w:t> </w:t>
        </w:r>
      </w:hyperlink>
      <w:hyperlink r:id="rId17" w:history="1">
        <w:r>
          <w:rPr>
            <w:rFonts w:ascii="Helvetica Neue" w:hAnsi="Helvetica Neue" w:cs="Helvetica Neue"/>
            <w:color w:val="536373"/>
            <w:sz w:val="28"/>
            <w:szCs w:val="28"/>
          </w:rPr>
          <w:t>21h</w:t>
        </w:r>
        <w:r>
          <w:rPr>
            <w:rFonts w:ascii="Helvetica Neue" w:hAnsi="Helvetica Neue" w:cs="Helvetica Neue"/>
            <w:color w:val="536373"/>
            <w:sz w:val="2"/>
            <w:szCs w:val="2"/>
          </w:rPr>
          <w:t>21 hours ago </w:t>
        </w:r>
      </w:hyperlink>
      <w:r>
        <w:rPr>
          <w:rFonts w:ascii="Helvetica Neue" w:hAnsi="Helvetica Neue" w:cs="Helvetica Neue"/>
          <w:color w:val="536373"/>
          <w:sz w:val="28"/>
          <w:szCs w:val="28"/>
        </w:rPr>
        <w:t> </w:t>
      </w:r>
      <w:r>
        <w:rPr>
          <w:rFonts w:ascii="Helvetica Neue" w:hAnsi="Helvetica Neue" w:cs="Helvetica Neue"/>
          <w:color w:val="536373"/>
          <w:sz w:val="2"/>
          <w:szCs w:val="2"/>
        </w:rPr>
        <w:t>More </w:t>
      </w:r>
      <w:r>
        <w:rPr>
          <w:rFonts w:ascii="Helvetica Neue" w:hAnsi="Helvetica Neue" w:cs="Helvetica Neue"/>
          <w:color w:val="101214"/>
          <w:sz w:val="28"/>
          <w:szCs w:val="28"/>
        </w:rPr>
        <w:t>  That larger issue must be at work in the mishandled Way Forward process, and especially the GC fallout, by mainstream UMC leaders.  Most of the bishops, as well as the likes of Howell, Berlin and Hamilton, have been contemptuous of traditionalists and the global church. </w:t>
      </w:r>
      <w:r w:rsidRPr="00EE74CA">
        <w:rPr>
          <w:rFonts w:ascii="Helvetica Neue" w:hAnsi="Helvetica Neue" w:cs="Helvetica Neue"/>
          <w:b/>
          <w:bCs/>
          <w:color w:val="536373"/>
          <w:kern w:val="1"/>
        </w:rPr>
        <w:tab/>
      </w:r>
    </w:p>
    <w:p w14:paraId="328B086F" w14:textId="77777777" w:rsid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8"/>
          <w:szCs w:val="28"/>
        </w:rPr>
        <w:tab/>
      </w:r>
      <w:r>
        <w:rPr>
          <w:rFonts w:ascii="Helvetica Neue" w:hAnsi="Helvetica Neue" w:cs="Helvetica Neue"/>
          <w:color w:val="101214"/>
          <w:kern w:val="1"/>
          <w:sz w:val="28"/>
          <w:szCs w:val="28"/>
        </w:rPr>
        <w:tab/>
      </w:r>
      <w:r>
        <w:rPr>
          <w:rFonts w:ascii="Helvetica Neue" w:hAnsi="Helvetica Neue" w:cs="Helvetica Neue"/>
          <w:color w:val="101214"/>
          <w:sz w:val="28"/>
          <w:szCs w:val="28"/>
        </w:rPr>
        <w:t> </w:t>
      </w:r>
      <w:r>
        <w:rPr>
          <w:rFonts w:ascii="Helvetica Neue" w:hAnsi="Helvetica Neue" w:cs="Helvetica Neue"/>
          <w:color w:val="101214"/>
          <w:sz w:val="28"/>
          <w:szCs w:val="28"/>
        </w:rPr>
        <w:fldChar w:fldCharType="begin"/>
      </w:r>
      <w:r>
        <w:rPr>
          <w:rFonts w:ascii="Helvetica Neue" w:hAnsi="Helvetica Neue" w:cs="Helvetica Neue"/>
          <w:color w:val="101214"/>
          <w:sz w:val="28"/>
          <w:szCs w:val="28"/>
        </w:rPr>
        <w:instrText>HYPERLINK "https://twitter.com/TedBoynton"</w:instrText>
      </w:r>
      <w:r>
        <w:rPr>
          <w:rFonts w:ascii="Helvetica Neue" w:hAnsi="Helvetica Neue" w:cs="Helvetica Neue"/>
          <w:color w:val="101214"/>
          <w:sz w:val="28"/>
          <w:szCs w:val="28"/>
        </w:rPr>
      </w:r>
      <w:r>
        <w:rPr>
          <w:rFonts w:ascii="Helvetica Neue" w:hAnsi="Helvetica Neue" w:cs="Helvetica Neue"/>
          <w:color w:val="101214"/>
          <w:sz w:val="28"/>
          <w:szCs w:val="28"/>
        </w:rPr>
        <w:fldChar w:fldCharType="separate"/>
      </w:r>
    </w:p>
    <w:p w14:paraId="73C96199" w14:textId="58B3EC2C" w:rsidR="00EE74CA" w:rsidRPr="00EE74CA" w:rsidRDefault="00EE74CA" w:rsidP="00EE74CA">
      <w:pPr>
        <w:numPr>
          <w:ilvl w:val="0"/>
          <w:numId w:val="6"/>
        </w:numPr>
        <w:tabs>
          <w:tab w:val="left" w:pos="940"/>
          <w:tab w:val="left" w:pos="1440"/>
        </w:tabs>
        <w:autoSpaceDE w:val="0"/>
        <w:autoSpaceDN w:val="0"/>
        <w:adjustRightInd w:val="0"/>
        <w:rPr>
          <w:rFonts w:ascii="Helvetica Neue" w:hAnsi="Helvetica Neue" w:cs="Helvetica Neue"/>
          <w:color w:val="101214"/>
        </w:rPr>
      </w:pPr>
      <w:r>
        <w:rPr>
          <w:rFonts w:ascii="Helvetica Neue" w:hAnsi="Helvetica Neue" w:cs="Helvetica Neue"/>
          <w:color w:val="101214"/>
          <w:sz w:val="28"/>
          <w:szCs w:val="28"/>
        </w:rPr>
        <w:fldChar w:fldCharType="end"/>
      </w:r>
      <w:hyperlink r:id="rId18" w:history="1">
        <w:r>
          <w:rPr>
            <w:rFonts w:ascii="Helvetica Neue" w:hAnsi="Helvetica Neue" w:cs="Helvetica Neue"/>
            <w:b/>
            <w:bCs/>
            <w:color w:val="101214"/>
            <w:sz w:val="28"/>
            <w:szCs w:val="28"/>
          </w:rPr>
          <w:t>Ted Boynton </w:t>
        </w:r>
        <w:r>
          <w:rPr>
            <w:rFonts w:ascii="Helvetica Neue" w:hAnsi="Helvetica Neue" w:cs="Helvetica Neue"/>
            <w:color w:val="101214"/>
            <w:sz w:val="28"/>
            <w:szCs w:val="28"/>
          </w:rPr>
          <w:t>‏ </w:t>
        </w:r>
        <w:r>
          <w:rPr>
            <w:rFonts w:ascii="Helvetica Neue" w:hAnsi="Helvetica Neue" w:cs="Helvetica Neue"/>
            <w:color w:val="101214"/>
            <w:sz w:val="25"/>
            <w:szCs w:val="25"/>
          </w:rPr>
          <w:t> </w:t>
        </w:r>
        <w:r>
          <w:rPr>
            <w:rFonts w:ascii="Helvetica Neue" w:hAnsi="Helvetica Neue" w:cs="Helvetica Neue"/>
            <w:color w:val="101214"/>
            <w:sz w:val="28"/>
            <w:szCs w:val="28"/>
          </w:rPr>
          <w:t>  </w:t>
        </w:r>
        <w:r>
          <w:rPr>
            <w:rFonts w:ascii="Helvetica Neue" w:hAnsi="Helvetica Neue" w:cs="Helvetica Neue"/>
            <w:color w:val="536373"/>
            <w:sz w:val="28"/>
            <w:szCs w:val="28"/>
          </w:rPr>
          <w:t>@</w:t>
        </w:r>
        <w:proofErr w:type="spellStart"/>
        <w:r>
          <w:rPr>
            <w:rFonts w:ascii="Helvetica Neue" w:hAnsi="Helvetica Neue" w:cs="Helvetica Neue"/>
            <w:color w:val="536373"/>
            <w:sz w:val="28"/>
            <w:szCs w:val="28"/>
          </w:rPr>
          <w:t>TedBoynton</w:t>
        </w:r>
        <w:proofErr w:type="spellEnd"/>
        <w:r>
          <w:rPr>
            <w:rFonts w:ascii="Helvetica Neue" w:hAnsi="Helvetica Neue" w:cs="Helvetica Neue"/>
            <w:color w:val="536373"/>
            <w:sz w:val="28"/>
            <w:szCs w:val="28"/>
          </w:rPr>
          <w:t> </w:t>
        </w:r>
      </w:hyperlink>
      <w:hyperlink r:id="rId19" w:history="1">
        <w:r>
          <w:rPr>
            <w:rFonts w:ascii="Helvetica Neue" w:hAnsi="Helvetica Neue" w:cs="Helvetica Neue"/>
            <w:color w:val="536373"/>
            <w:sz w:val="28"/>
            <w:szCs w:val="28"/>
          </w:rPr>
          <w:t>21h</w:t>
        </w:r>
        <w:r>
          <w:rPr>
            <w:rFonts w:ascii="Helvetica Neue" w:hAnsi="Helvetica Neue" w:cs="Helvetica Neue"/>
            <w:color w:val="536373"/>
            <w:sz w:val="2"/>
            <w:szCs w:val="2"/>
          </w:rPr>
          <w:t>21 hours ago </w:t>
        </w:r>
      </w:hyperlink>
      <w:r>
        <w:rPr>
          <w:rFonts w:ascii="Helvetica Neue" w:hAnsi="Helvetica Neue" w:cs="Helvetica Neue"/>
          <w:color w:val="536373"/>
          <w:sz w:val="28"/>
          <w:szCs w:val="28"/>
        </w:rPr>
        <w:t> </w:t>
      </w:r>
      <w:r>
        <w:rPr>
          <w:rFonts w:ascii="Helvetica Neue" w:hAnsi="Helvetica Neue" w:cs="Helvetica Neue"/>
          <w:color w:val="536373"/>
          <w:sz w:val="2"/>
          <w:szCs w:val="2"/>
        </w:rPr>
        <w:t>More </w:t>
      </w:r>
      <w:r>
        <w:rPr>
          <w:rFonts w:ascii="Helvetica Neue" w:hAnsi="Helvetica Neue" w:cs="Helvetica Neue"/>
          <w:color w:val="101214"/>
          <w:sz w:val="28"/>
          <w:szCs w:val="28"/>
        </w:rPr>
        <w:t>  Special dishonor to Hamilton for his cringe-inducing threats against financing global ministries in Africa and his press statements to that effect. </w:t>
      </w:r>
      <w:r w:rsidRPr="00EE74CA">
        <w:rPr>
          <w:rFonts w:ascii="Helvetica Neue" w:hAnsi="Helvetica Neue" w:cs="Helvetica Neue"/>
          <w:b/>
          <w:bCs/>
          <w:color w:val="536373"/>
          <w:kern w:val="1"/>
        </w:rPr>
        <w:tab/>
      </w:r>
    </w:p>
    <w:p w14:paraId="0FB21AE7" w14:textId="77777777" w:rsid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8"/>
          <w:szCs w:val="28"/>
        </w:rPr>
        <w:tab/>
      </w:r>
      <w:r>
        <w:rPr>
          <w:rFonts w:ascii="Helvetica Neue" w:hAnsi="Helvetica Neue" w:cs="Helvetica Neue"/>
          <w:color w:val="101214"/>
          <w:kern w:val="1"/>
          <w:sz w:val="28"/>
          <w:szCs w:val="28"/>
        </w:rPr>
        <w:tab/>
      </w:r>
      <w:r>
        <w:rPr>
          <w:rFonts w:ascii="Helvetica Neue" w:hAnsi="Helvetica Neue" w:cs="Helvetica Neue"/>
          <w:color w:val="101214"/>
          <w:sz w:val="28"/>
          <w:szCs w:val="28"/>
        </w:rPr>
        <w:t> </w:t>
      </w:r>
      <w:r>
        <w:rPr>
          <w:rFonts w:ascii="Helvetica Neue" w:hAnsi="Helvetica Neue" w:cs="Helvetica Neue"/>
          <w:color w:val="101214"/>
          <w:sz w:val="28"/>
          <w:szCs w:val="28"/>
        </w:rPr>
        <w:fldChar w:fldCharType="begin"/>
      </w:r>
      <w:r>
        <w:rPr>
          <w:rFonts w:ascii="Helvetica Neue" w:hAnsi="Helvetica Neue" w:cs="Helvetica Neue"/>
          <w:color w:val="101214"/>
          <w:sz w:val="28"/>
          <w:szCs w:val="28"/>
        </w:rPr>
        <w:instrText>HYPERLINK "https://twitter.com/TedBoynton"</w:instrText>
      </w:r>
      <w:r>
        <w:rPr>
          <w:rFonts w:ascii="Helvetica Neue" w:hAnsi="Helvetica Neue" w:cs="Helvetica Neue"/>
          <w:color w:val="101214"/>
          <w:sz w:val="28"/>
          <w:szCs w:val="28"/>
        </w:rPr>
      </w:r>
      <w:r>
        <w:rPr>
          <w:rFonts w:ascii="Helvetica Neue" w:hAnsi="Helvetica Neue" w:cs="Helvetica Neue"/>
          <w:color w:val="101214"/>
          <w:sz w:val="28"/>
          <w:szCs w:val="28"/>
        </w:rPr>
        <w:fldChar w:fldCharType="separate"/>
      </w:r>
    </w:p>
    <w:p w14:paraId="3BBA11C6" w14:textId="5D8AD0FE" w:rsidR="00EE74CA" w:rsidRPr="00EE74CA" w:rsidRDefault="00EE74CA" w:rsidP="00EE74CA">
      <w:pPr>
        <w:numPr>
          <w:ilvl w:val="0"/>
          <w:numId w:val="6"/>
        </w:numPr>
        <w:tabs>
          <w:tab w:val="left" w:pos="940"/>
          <w:tab w:val="left" w:pos="1440"/>
        </w:tabs>
        <w:autoSpaceDE w:val="0"/>
        <w:autoSpaceDN w:val="0"/>
        <w:adjustRightInd w:val="0"/>
        <w:rPr>
          <w:rFonts w:ascii="Helvetica Neue" w:hAnsi="Helvetica Neue" w:cs="Helvetica Neue"/>
          <w:color w:val="101214"/>
        </w:rPr>
      </w:pPr>
      <w:r>
        <w:rPr>
          <w:rFonts w:ascii="Helvetica Neue" w:hAnsi="Helvetica Neue" w:cs="Helvetica Neue"/>
          <w:color w:val="101214"/>
          <w:sz w:val="28"/>
          <w:szCs w:val="28"/>
        </w:rPr>
        <w:fldChar w:fldCharType="end"/>
      </w:r>
      <w:hyperlink r:id="rId20" w:history="1">
        <w:r>
          <w:rPr>
            <w:rFonts w:ascii="Helvetica Neue" w:hAnsi="Helvetica Neue" w:cs="Helvetica Neue"/>
            <w:b/>
            <w:bCs/>
            <w:color w:val="101214"/>
            <w:sz w:val="28"/>
            <w:szCs w:val="28"/>
          </w:rPr>
          <w:t>Ted Boynton </w:t>
        </w:r>
        <w:r>
          <w:rPr>
            <w:rFonts w:ascii="Helvetica Neue" w:hAnsi="Helvetica Neue" w:cs="Helvetica Neue"/>
            <w:color w:val="101214"/>
            <w:sz w:val="28"/>
            <w:szCs w:val="28"/>
          </w:rPr>
          <w:t>‏ </w:t>
        </w:r>
        <w:r>
          <w:rPr>
            <w:rFonts w:ascii="Helvetica Neue" w:hAnsi="Helvetica Neue" w:cs="Helvetica Neue"/>
            <w:color w:val="101214"/>
            <w:sz w:val="25"/>
            <w:szCs w:val="25"/>
          </w:rPr>
          <w:t> </w:t>
        </w:r>
        <w:r>
          <w:rPr>
            <w:rFonts w:ascii="Helvetica Neue" w:hAnsi="Helvetica Neue" w:cs="Helvetica Neue"/>
            <w:color w:val="101214"/>
            <w:sz w:val="28"/>
            <w:szCs w:val="28"/>
          </w:rPr>
          <w:t>  </w:t>
        </w:r>
        <w:r>
          <w:rPr>
            <w:rFonts w:ascii="Helvetica Neue" w:hAnsi="Helvetica Neue" w:cs="Helvetica Neue"/>
            <w:color w:val="536373"/>
            <w:sz w:val="28"/>
            <w:szCs w:val="28"/>
          </w:rPr>
          <w:t>@</w:t>
        </w:r>
        <w:proofErr w:type="spellStart"/>
        <w:r>
          <w:rPr>
            <w:rFonts w:ascii="Helvetica Neue" w:hAnsi="Helvetica Neue" w:cs="Helvetica Neue"/>
            <w:color w:val="536373"/>
            <w:sz w:val="28"/>
            <w:szCs w:val="28"/>
          </w:rPr>
          <w:t>TedBoynton</w:t>
        </w:r>
        <w:proofErr w:type="spellEnd"/>
        <w:r>
          <w:rPr>
            <w:rFonts w:ascii="Helvetica Neue" w:hAnsi="Helvetica Neue" w:cs="Helvetica Neue"/>
            <w:color w:val="536373"/>
            <w:sz w:val="28"/>
            <w:szCs w:val="28"/>
          </w:rPr>
          <w:t> </w:t>
        </w:r>
      </w:hyperlink>
      <w:hyperlink r:id="rId21" w:history="1">
        <w:r>
          <w:rPr>
            <w:rFonts w:ascii="Helvetica Neue" w:hAnsi="Helvetica Neue" w:cs="Helvetica Neue"/>
            <w:color w:val="536373"/>
            <w:sz w:val="28"/>
            <w:szCs w:val="28"/>
          </w:rPr>
          <w:t>21h</w:t>
        </w:r>
        <w:r>
          <w:rPr>
            <w:rFonts w:ascii="Helvetica Neue" w:hAnsi="Helvetica Neue" w:cs="Helvetica Neue"/>
            <w:color w:val="536373"/>
            <w:sz w:val="2"/>
            <w:szCs w:val="2"/>
          </w:rPr>
          <w:t>21 hours ago </w:t>
        </w:r>
      </w:hyperlink>
      <w:r>
        <w:rPr>
          <w:rFonts w:ascii="Helvetica Neue" w:hAnsi="Helvetica Neue" w:cs="Helvetica Neue"/>
          <w:color w:val="536373"/>
          <w:sz w:val="28"/>
          <w:szCs w:val="28"/>
        </w:rPr>
        <w:t> </w:t>
      </w:r>
      <w:r>
        <w:rPr>
          <w:rFonts w:ascii="Helvetica Neue" w:hAnsi="Helvetica Neue" w:cs="Helvetica Neue"/>
          <w:color w:val="536373"/>
          <w:sz w:val="2"/>
          <w:szCs w:val="2"/>
        </w:rPr>
        <w:t>More </w:t>
      </w:r>
      <w:r>
        <w:rPr>
          <w:rFonts w:ascii="Helvetica Neue" w:hAnsi="Helvetica Neue" w:cs="Helvetica Neue"/>
          <w:color w:val="101214"/>
          <w:sz w:val="28"/>
          <w:szCs w:val="28"/>
        </w:rPr>
        <w:t>  Howell's statement is typical both in its dishonesty and its dismissal of traditionalist delegates as "mean" for enforcing the same church policy he and other UMC ministers signed up for in the first place. </w:t>
      </w:r>
      <w:r w:rsidRPr="00EE74CA">
        <w:rPr>
          <w:rFonts w:ascii="Helvetica Neue" w:hAnsi="Helvetica Neue" w:cs="Helvetica Neue"/>
          <w:b/>
          <w:bCs/>
          <w:color w:val="536373"/>
          <w:kern w:val="1"/>
        </w:rPr>
        <w:tab/>
      </w:r>
    </w:p>
    <w:p w14:paraId="6C489C4A" w14:textId="77777777" w:rsid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8"/>
          <w:szCs w:val="28"/>
        </w:rPr>
        <w:tab/>
      </w:r>
      <w:r>
        <w:rPr>
          <w:rFonts w:ascii="Helvetica Neue" w:hAnsi="Helvetica Neue" w:cs="Helvetica Neue"/>
          <w:color w:val="101214"/>
          <w:kern w:val="1"/>
          <w:sz w:val="28"/>
          <w:szCs w:val="28"/>
        </w:rPr>
        <w:tab/>
      </w:r>
      <w:r>
        <w:rPr>
          <w:rFonts w:ascii="Helvetica Neue" w:hAnsi="Helvetica Neue" w:cs="Helvetica Neue"/>
          <w:color w:val="101214"/>
          <w:sz w:val="28"/>
          <w:szCs w:val="28"/>
        </w:rPr>
        <w:t> </w:t>
      </w:r>
      <w:r>
        <w:rPr>
          <w:rFonts w:ascii="Helvetica Neue" w:hAnsi="Helvetica Neue" w:cs="Helvetica Neue"/>
          <w:color w:val="101214"/>
          <w:sz w:val="28"/>
          <w:szCs w:val="28"/>
        </w:rPr>
        <w:fldChar w:fldCharType="begin"/>
      </w:r>
      <w:r>
        <w:rPr>
          <w:rFonts w:ascii="Helvetica Neue" w:hAnsi="Helvetica Neue" w:cs="Helvetica Neue"/>
          <w:color w:val="101214"/>
          <w:sz w:val="28"/>
          <w:szCs w:val="28"/>
        </w:rPr>
        <w:instrText>HYPERLINK "https://twitter.com/TedBoynton"</w:instrText>
      </w:r>
      <w:r>
        <w:rPr>
          <w:rFonts w:ascii="Helvetica Neue" w:hAnsi="Helvetica Neue" w:cs="Helvetica Neue"/>
          <w:color w:val="101214"/>
          <w:sz w:val="28"/>
          <w:szCs w:val="28"/>
        </w:rPr>
      </w:r>
      <w:r>
        <w:rPr>
          <w:rFonts w:ascii="Helvetica Neue" w:hAnsi="Helvetica Neue" w:cs="Helvetica Neue"/>
          <w:color w:val="101214"/>
          <w:sz w:val="28"/>
          <w:szCs w:val="28"/>
        </w:rPr>
        <w:fldChar w:fldCharType="separate"/>
      </w:r>
    </w:p>
    <w:p w14:paraId="12CBF59E" w14:textId="3AB2C6BA" w:rsidR="00EE74CA" w:rsidRPr="00EE74CA" w:rsidRDefault="00EE74CA" w:rsidP="00EE74CA">
      <w:pPr>
        <w:numPr>
          <w:ilvl w:val="0"/>
          <w:numId w:val="6"/>
        </w:numPr>
        <w:tabs>
          <w:tab w:val="left" w:pos="940"/>
          <w:tab w:val="left" w:pos="1440"/>
        </w:tabs>
        <w:autoSpaceDE w:val="0"/>
        <w:autoSpaceDN w:val="0"/>
        <w:adjustRightInd w:val="0"/>
        <w:rPr>
          <w:rFonts w:ascii="Helvetica Neue" w:hAnsi="Helvetica Neue" w:cs="Helvetica Neue"/>
          <w:color w:val="101214"/>
        </w:rPr>
      </w:pPr>
      <w:r>
        <w:rPr>
          <w:rFonts w:ascii="Helvetica Neue" w:hAnsi="Helvetica Neue" w:cs="Helvetica Neue"/>
          <w:color w:val="101214"/>
          <w:sz w:val="28"/>
          <w:szCs w:val="28"/>
        </w:rPr>
        <w:fldChar w:fldCharType="end"/>
      </w:r>
      <w:hyperlink r:id="rId22" w:history="1">
        <w:r>
          <w:rPr>
            <w:rFonts w:ascii="Helvetica Neue" w:hAnsi="Helvetica Neue" w:cs="Helvetica Neue"/>
            <w:b/>
            <w:bCs/>
            <w:color w:val="101214"/>
            <w:sz w:val="28"/>
            <w:szCs w:val="28"/>
          </w:rPr>
          <w:t>Ted Boynton </w:t>
        </w:r>
        <w:r>
          <w:rPr>
            <w:rFonts w:ascii="Helvetica Neue" w:hAnsi="Helvetica Neue" w:cs="Helvetica Neue"/>
            <w:color w:val="101214"/>
            <w:sz w:val="28"/>
            <w:szCs w:val="28"/>
          </w:rPr>
          <w:t>‏ </w:t>
        </w:r>
        <w:r>
          <w:rPr>
            <w:rFonts w:ascii="Helvetica Neue" w:hAnsi="Helvetica Neue" w:cs="Helvetica Neue"/>
            <w:color w:val="101214"/>
            <w:sz w:val="25"/>
            <w:szCs w:val="25"/>
          </w:rPr>
          <w:t> </w:t>
        </w:r>
        <w:r>
          <w:rPr>
            <w:rFonts w:ascii="Helvetica Neue" w:hAnsi="Helvetica Neue" w:cs="Helvetica Neue"/>
            <w:color w:val="101214"/>
            <w:sz w:val="28"/>
            <w:szCs w:val="28"/>
          </w:rPr>
          <w:t>  </w:t>
        </w:r>
        <w:r>
          <w:rPr>
            <w:rFonts w:ascii="Helvetica Neue" w:hAnsi="Helvetica Neue" w:cs="Helvetica Neue"/>
            <w:color w:val="536373"/>
            <w:sz w:val="28"/>
            <w:szCs w:val="28"/>
          </w:rPr>
          <w:t>@</w:t>
        </w:r>
        <w:proofErr w:type="spellStart"/>
        <w:r>
          <w:rPr>
            <w:rFonts w:ascii="Helvetica Neue" w:hAnsi="Helvetica Neue" w:cs="Helvetica Neue"/>
            <w:color w:val="536373"/>
            <w:sz w:val="28"/>
            <w:szCs w:val="28"/>
          </w:rPr>
          <w:t>TedBoynton</w:t>
        </w:r>
        <w:proofErr w:type="spellEnd"/>
        <w:r>
          <w:rPr>
            <w:rFonts w:ascii="Helvetica Neue" w:hAnsi="Helvetica Neue" w:cs="Helvetica Neue"/>
            <w:color w:val="536373"/>
            <w:sz w:val="28"/>
            <w:szCs w:val="28"/>
          </w:rPr>
          <w:t> </w:t>
        </w:r>
      </w:hyperlink>
      <w:hyperlink r:id="rId23" w:history="1">
        <w:r>
          <w:rPr>
            <w:rFonts w:ascii="Helvetica Neue" w:hAnsi="Helvetica Neue" w:cs="Helvetica Neue"/>
            <w:color w:val="536373"/>
            <w:sz w:val="28"/>
            <w:szCs w:val="28"/>
          </w:rPr>
          <w:t>21h</w:t>
        </w:r>
        <w:r>
          <w:rPr>
            <w:rFonts w:ascii="Helvetica Neue" w:hAnsi="Helvetica Neue" w:cs="Helvetica Neue"/>
            <w:color w:val="536373"/>
            <w:sz w:val="2"/>
            <w:szCs w:val="2"/>
          </w:rPr>
          <w:t>21 hours ago </w:t>
        </w:r>
      </w:hyperlink>
      <w:r>
        <w:rPr>
          <w:rFonts w:ascii="Helvetica Neue" w:hAnsi="Helvetica Neue" w:cs="Helvetica Neue"/>
          <w:color w:val="536373"/>
          <w:sz w:val="28"/>
          <w:szCs w:val="28"/>
        </w:rPr>
        <w:t> </w:t>
      </w:r>
      <w:r>
        <w:rPr>
          <w:rFonts w:ascii="Helvetica Neue" w:hAnsi="Helvetica Neue" w:cs="Helvetica Neue"/>
          <w:color w:val="536373"/>
          <w:sz w:val="2"/>
          <w:szCs w:val="2"/>
        </w:rPr>
        <w:t>More </w:t>
      </w:r>
      <w:r>
        <w:rPr>
          <w:rFonts w:ascii="Helvetica Neue" w:hAnsi="Helvetica Neue" w:cs="Helvetica Neue"/>
          <w:color w:val="101214"/>
          <w:sz w:val="28"/>
          <w:szCs w:val="28"/>
        </w:rPr>
        <w:t>  Howell's avuncular, aw-shucks style is typical of a type of Southern centrist politician who sets up straw men, then lies through his teeth, all the while coming off as the last reasonable man.  Typical in politics, unseemly for religious leaders. </w:t>
      </w:r>
    </w:p>
    <w:p w14:paraId="359A59EF" w14:textId="77777777" w:rsid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8"/>
          <w:szCs w:val="28"/>
        </w:rPr>
        <w:tab/>
      </w:r>
      <w:r>
        <w:rPr>
          <w:rFonts w:ascii="Helvetica Neue" w:hAnsi="Helvetica Neue" w:cs="Helvetica Neue"/>
          <w:color w:val="101214"/>
          <w:kern w:val="1"/>
          <w:sz w:val="28"/>
          <w:szCs w:val="28"/>
        </w:rPr>
        <w:tab/>
      </w:r>
      <w:r>
        <w:rPr>
          <w:rFonts w:ascii="Helvetica Neue" w:hAnsi="Helvetica Neue" w:cs="Helvetica Neue"/>
          <w:color w:val="101214"/>
          <w:sz w:val="28"/>
          <w:szCs w:val="28"/>
        </w:rPr>
        <w:t> </w:t>
      </w:r>
      <w:r>
        <w:rPr>
          <w:rFonts w:ascii="Helvetica Neue" w:hAnsi="Helvetica Neue" w:cs="Helvetica Neue"/>
          <w:color w:val="101214"/>
          <w:sz w:val="28"/>
          <w:szCs w:val="28"/>
        </w:rPr>
        <w:fldChar w:fldCharType="begin"/>
      </w:r>
      <w:r>
        <w:rPr>
          <w:rFonts w:ascii="Helvetica Neue" w:hAnsi="Helvetica Neue" w:cs="Helvetica Neue"/>
          <w:color w:val="101214"/>
          <w:sz w:val="28"/>
          <w:szCs w:val="28"/>
        </w:rPr>
        <w:instrText>HYPERLINK "https://twitter.com/TedBoynton"</w:instrText>
      </w:r>
      <w:r>
        <w:rPr>
          <w:rFonts w:ascii="Helvetica Neue" w:hAnsi="Helvetica Neue" w:cs="Helvetica Neue"/>
          <w:color w:val="101214"/>
          <w:sz w:val="28"/>
          <w:szCs w:val="28"/>
        </w:rPr>
      </w:r>
      <w:r>
        <w:rPr>
          <w:rFonts w:ascii="Helvetica Neue" w:hAnsi="Helvetica Neue" w:cs="Helvetica Neue"/>
          <w:color w:val="101214"/>
          <w:sz w:val="28"/>
          <w:szCs w:val="28"/>
        </w:rPr>
        <w:fldChar w:fldCharType="separate"/>
      </w:r>
    </w:p>
    <w:p w14:paraId="6E290954" w14:textId="4193E26A" w:rsidR="00EE74CA" w:rsidRPr="00EE74CA" w:rsidRDefault="00EE74CA" w:rsidP="00EE74CA">
      <w:pPr>
        <w:numPr>
          <w:ilvl w:val="0"/>
          <w:numId w:val="6"/>
        </w:numPr>
        <w:tabs>
          <w:tab w:val="left" w:pos="940"/>
          <w:tab w:val="left" w:pos="1440"/>
        </w:tabs>
        <w:autoSpaceDE w:val="0"/>
        <w:autoSpaceDN w:val="0"/>
        <w:adjustRightInd w:val="0"/>
        <w:rPr>
          <w:rFonts w:ascii="Helvetica Neue" w:hAnsi="Helvetica Neue" w:cs="Helvetica Neue"/>
          <w:color w:val="101214"/>
        </w:rPr>
      </w:pPr>
      <w:r>
        <w:rPr>
          <w:rFonts w:ascii="Helvetica Neue" w:hAnsi="Helvetica Neue" w:cs="Helvetica Neue"/>
          <w:color w:val="101214"/>
          <w:sz w:val="28"/>
          <w:szCs w:val="28"/>
        </w:rPr>
        <w:fldChar w:fldCharType="end"/>
      </w:r>
      <w:hyperlink r:id="rId24" w:history="1">
        <w:r>
          <w:rPr>
            <w:rFonts w:ascii="Helvetica Neue" w:hAnsi="Helvetica Neue" w:cs="Helvetica Neue"/>
            <w:b/>
            <w:bCs/>
            <w:color w:val="101214"/>
            <w:sz w:val="28"/>
            <w:szCs w:val="28"/>
          </w:rPr>
          <w:t>Ted Boynton </w:t>
        </w:r>
        <w:r>
          <w:rPr>
            <w:rFonts w:ascii="Helvetica Neue" w:hAnsi="Helvetica Neue" w:cs="Helvetica Neue"/>
            <w:color w:val="101214"/>
            <w:sz w:val="28"/>
            <w:szCs w:val="28"/>
          </w:rPr>
          <w:t>‏ </w:t>
        </w:r>
        <w:r>
          <w:rPr>
            <w:rFonts w:ascii="Helvetica Neue" w:hAnsi="Helvetica Neue" w:cs="Helvetica Neue"/>
            <w:color w:val="101214"/>
            <w:sz w:val="25"/>
            <w:szCs w:val="25"/>
          </w:rPr>
          <w:t> </w:t>
        </w:r>
        <w:r>
          <w:rPr>
            <w:rFonts w:ascii="Helvetica Neue" w:hAnsi="Helvetica Neue" w:cs="Helvetica Neue"/>
            <w:color w:val="101214"/>
            <w:sz w:val="28"/>
            <w:szCs w:val="28"/>
          </w:rPr>
          <w:t>  </w:t>
        </w:r>
        <w:r>
          <w:rPr>
            <w:rFonts w:ascii="Helvetica Neue" w:hAnsi="Helvetica Neue" w:cs="Helvetica Neue"/>
            <w:color w:val="536373"/>
            <w:sz w:val="28"/>
            <w:szCs w:val="28"/>
          </w:rPr>
          <w:t>@</w:t>
        </w:r>
        <w:proofErr w:type="spellStart"/>
        <w:r>
          <w:rPr>
            <w:rFonts w:ascii="Helvetica Neue" w:hAnsi="Helvetica Neue" w:cs="Helvetica Neue"/>
            <w:color w:val="536373"/>
            <w:sz w:val="28"/>
            <w:szCs w:val="28"/>
          </w:rPr>
          <w:t>TedBoynton</w:t>
        </w:r>
        <w:proofErr w:type="spellEnd"/>
        <w:r>
          <w:rPr>
            <w:rFonts w:ascii="Helvetica Neue" w:hAnsi="Helvetica Neue" w:cs="Helvetica Neue"/>
            <w:color w:val="536373"/>
            <w:sz w:val="28"/>
            <w:szCs w:val="28"/>
          </w:rPr>
          <w:t> </w:t>
        </w:r>
      </w:hyperlink>
      <w:hyperlink r:id="rId25" w:history="1">
        <w:r>
          <w:rPr>
            <w:rFonts w:ascii="Helvetica Neue" w:hAnsi="Helvetica Neue" w:cs="Helvetica Neue"/>
            <w:color w:val="536373"/>
            <w:sz w:val="28"/>
            <w:szCs w:val="28"/>
          </w:rPr>
          <w:t>21h</w:t>
        </w:r>
        <w:r>
          <w:rPr>
            <w:rFonts w:ascii="Helvetica Neue" w:hAnsi="Helvetica Neue" w:cs="Helvetica Neue"/>
            <w:color w:val="536373"/>
            <w:sz w:val="2"/>
            <w:szCs w:val="2"/>
          </w:rPr>
          <w:t>21 hours ago </w:t>
        </w:r>
      </w:hyperlink>
      <w:r>
        <w:rPr>
          <w:rFonts w:ascii="Helvetica Neue" w:hAnsi="Helvetica Neue" w:cs="Helvetica Neue"/>
          <w:color w:val="536373"/>
          <w:sz w:val="28"/>
          <w:szCs w:val="28"/>
        </w:rPr>
        <w:t> </w:t>
      </w:r>
      <w:r>
        <w:rPr>
          <w:rFonts w:ascii="Helvetica Neue" w:hAnsi="Helvetica Neue" w:cs="Helvetica Neue"/>
          <w:color w:val="536373"/>
          <w:sz w:val="2"/>
          <w:szCs w:val="2"/>
        </w:rPr>
        <w:t>More </w:t>
      </w:r>
      <w:r>
        <w:rPr>
          <w:rFonts w:ascii="Helvetica Neue" w:hAnsi="Helvetica Neue" w:cs="Helvetica Neue"/>
          <w:color w:val="101214"/>
          <w:sz w:val="28"/>
          <w:szCs w:val="28"/>
        </w:rPr>
        <w:t>  Most centrist ministers, like mine, gave somewhat less than a crap about LTBGQ issues before GC. They assumed the OCP plan would pass, and maybe a millennial associate pastor would perform a wedding or two in the fellowship hall.  Weekly collections would continue unabated. </w:t>
      </w:r>
      <w:r w:rsidRPr="00EE74CA">
        <w:rPr>
          <w:rFonts w:ascii="Helvetica Neue" w:hAnsi="Helvetica Neue" w:cs="Helvetica Neue"/>
          <w:b/>
          <w:bCs/>
          <w:color w:val="536373"/>
          <w:kern w:val="1"/>
        </w:rPr>
        <w:tab/>
      </w:r>
    </w:p>
    <w:p w14:paraId="3757C730" w14:textId="77777777" w:rsid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8"/>
          <w:szCs w:val="28"/>
        </w:rPr>
        <w:tab/>
      </w:r>
      <w:r>
        <w:rPr>
          <w:rFonts w:ascii="Helvetica Neue" w:hAnsi="Helvetica Neue" w:cs="Helvetica Neue"/>
          <w:color w:val="101214"/>
          <w:kern w:val="1"/>
          <w:sz w:val="28"/>
          <w:szCs w:val="28"/>
        </w:rPr>
        <w:tab/>
      </w:r>
      <w:r>
        <w:rPr>
          <w:rFonts w:ascii="Helvetica Neue" w:hAnsi="Helvetica Neue" w:cs="Helvetica Neue"/>
          <w:color w:val="101214"/>
          <w:sz w:val="28"/>
          <w:szCs w:val="28"/>
        </w:rPr>
        <w:t> </w:t>
      </w:r>
      <w:r>
        <w:rPr>
          <w:rFonts w:ascii="Helvetica Neue" w:hAnsi="Helvetica Neue" w:cs="Helvetica Neue"/>
          <w:color w:val="101214"/>
          <w:sz w:val="28"/>
          <w:szCs w:val="28"/>
        </w:rPr>
        <w:fldChar w:fldCharType="begin"/>
      </w:r>
      <w:r>
        <w:rPr>
          <w:rFonts w:ascii="Helvetica Neue" w:hAnsi="Helvetica Neue" w:cs="Helvetica Neue"/>
          <w:color w:val="101214"/>
          <w:sz w:val="28"/>
          <w:szCs w:val="28"/>
        </w:rPr>
        <w:instrText>HYPERLINK "https://twitter.com/TedBoynton"</w:instrText>
      </w:r>
      <w:r>
        <w:rPr>
          <w:rFonts w:ascii="Helvetica Neue" w:hAnsi="Helvetica Neue" w:cs="Helvetica Neue"/>
          <w:color w:val="101214"/>
          <w:sz w:val="28"/>
          <w:szCs w:val="28"/>
        </w:rPr>
      </w:r>
      <w:r>
        <w:rPr>
          <w:rFonts w:ascii="Helvetica Neue" w:hAnsi="Helvetica Neue" w:cs="Helvetica Neue"/>
          <w:color w:val="101214"/>
          <w:sz w:val="28"/>
          <w:szCs w:val="28"/>
        </w:rPr>
        <w:fldChar w:fldCharType="separate"/>
      </w:r>
    </w:p>
    <w:p w14:paraId="269B8504" w14:textId="0153850D" w:rsidR="00EE74CA" w:rsidRPr="00EE74CA" w:rsidRDefault="00EE74CA" w:rsidP="00EE74CA">
      <w:pPr>
        <w:numPr>
          <w:ilvl w:val="0"/>
          <w:numId w:val="6"/>
        </w:numPr>
        <w:tabs>
          <w:tab w:val="left" w:pos="940"/>
          <w:tab w:val="left" w:pos="1440"/>
        </w:tabs>
        <w:autoSpaceDE w:val="0"/>
        <w:autoSpaceDN w:val="0"/>
        <w:adjustRightInd w:val="0"/>
        <w:rPr>
          <w:rFonts w:ascii="Helvetica Neue" w:hAnsi="Helvetica Neue" w:cs="Helvetica Neue"/>
          <w:color w:val="101214"/>
        </w:rPr>
      </w:pPr>
      <w:r>
        <w:rPr>
          <w:rFonts w:ascii="Helvetica Neue" w:hAnsi="Helvetica Neue" w:cs="Helvetica Neue"/>
          <w:color w:val="101214"/>
          <w:sz w:val="28"/>
          <w:szCs w:val="28"/>
        </w:rPr>
        <w:fldChar w:fldCharType="end"/>
      </w:r>
      <w:hyperlink r:id="rId26" w:history="1">
        <w:r>
          <w:rPr>
            <w:rFonts w:ascii="Helvetica Neue" w:hAnsi="Helvetica Neue" w:cs="Helvetica Neue"/>
            <w:b/>
            <w:bCs/>
            <w:color w:val="101214"/>
            <w:sz w:val="28"/>
            <w:szCs w:val="28"/>
          </w:rPr>
          <w:t>Ted Boynton </w:t>
        </w:r>
        <w:r>
          <w:rPr>
            <w:rFonts w:ascii="Helvetica Neue" w:hAnsi="Helvetica Neue" w:cs="Helvetica Neue"/>
            <w:color w:val="101214"/>
            <w:sz w:val="28"/>
            <w:szCs w:val="28"/>
          </w:rPr>
          <w:t>‏ </w:t>
        </w:r>
        <w:r>
          <w:rPr>
            <w:rFonts w:ascii="Helvetica Neue" w:hAnsi="Helvetica Neue" w:cs="Helvetica Neue"/>
            <w:color w:val="101214"/>
            <w:sz w:val="25"/>
            <w:szCs w:val="25"/>
          </w:rPr>
          <w:t> </w:t>
        </w:r>
        <w:r>
          <w:rPr>
            <w:rFonts w:ascii="Helvetica Neue" w:hAnsi="Helvetica Neue" w:cs="Helvetica Neue"/>
            <w:color w:val="101214"/>
            <w:sz w:val="28"/>
            <w:szCs w:val="28"/>
          </w:rPr>
          <w:t>  </w:t>
        </w:r>
        <w:r>
          <w:rPr>
            <w:rFonts w:ascii="Helvetica Neue" w:hAnsi="Helvetica Neue" w:cs="Helvetica Neue"/>
            <w:color w:val="536373"/>
            <w:sz w:val="28"/>
            <w:szCs w:val="28"/>
          </w:rPr>
          <w:t>@</w:t>
        </w:r>
        <w:proofErr w:type="spellStart"/>
        <w:r>
          <w:rPr>
            <w:rFonts w:ascii="Helvetica Neue" w:hAnsi="Helvetica Neue" w:cs="Helvetica Neue"/>
            <w:color w:val="536373"/>
            <w:sz w:val="28"/>
            <w:szCs w:val="28"/>
          </w:rPr>
          <w:t>TedBoynton</w:t>
        </w:r>
        <w:proofErr w:type="spellEnd"/>
        <w:r>
          <w:rPr>
            <w:rFonts w:ascii="Helvetica Neue" w:hAnsi="Helvetica Neue" w:cs="Helvetica Neue"/>
            <w:color w:val="536373"/>
            <w:sz w:val="28"/>
            <w:szCs w:val="28"/>
          </w:rPr>
          <w:t> </w:t>
        </w:r>
      </w:hyperlink>
      <w:hyperlink r:id="rId27" w:history="1">
        <w:r>
          <w:rPr>
            <w:rFonts w:ascii="Helvetica Neue" w:hAnsi="Helvetica Neue" w:cs="Helvetica Neue"/>
            <w:color w:val="536373"/>
            <w:sz w:val="28"/>
            <w:szCs w:val="28"/>
          </w:rPr>
          <w:t>21h</w:t>
        </w:r>
        <w:r>
          <w:rPr>
            <w:rFonts w:ascii="Helvetica Neue" w:hAnsi="Helvetica Neue" w:cs="Helvetica Neue"/>
            <w:color w:val="536373"/>
            <w:sz w:val="2"/>
            <w:szCs w:val="2"/>
          </w:rPr>
          <w:t>21 hours ago </w:t>
        </w:r>
      </w:hyperlink>
      <w:r>
        <w:rPr>
          <w:rFonts w:ascii="Helvetica Neue" w:hAnsi="Helvetica Neue" w:cs="Helvetica Neue"/>
          <w:color w:val="536373"/>
          <w:sz w:val="28"/>
          <w:szCs w:val="28"/>
        </w:rPr>
        <w:t> </w:t>
      </w:r>
      <w:r>
        <w:rPr>
          <w:rFonts w:ascii="Helvetica Neue" w:hAnsi="Helvetica Neue" w:cs="Helvetica Neue"/>
          <w:color w:val="536373"/>
          <w:sz w:val="2"/>
          <w:szCs w:val="2"/>
        </w:rPr>
        <w:t>More </w:t>
      </w:r>
      <w:r>
        <w:rPr>
          <w:rFonts w:ascii="Helvetica Neue" w:hAnsi="Helvetica Neue" w:cs="Helvetica Neue"/>
          <w:color w:val="101214"/>
          <w:sz w:val="28"/>
          <w:szCs w:val="28"/>
        </w:rPr>
        <w:t>  Now that the centrists realized they waited too long to dilute the global church voting power, many pastors are lashing out at the global church in a most uncharitable fashion. </w:t>
      </w:r>
      <w:r w:rsidRPr="00EE74CA">
        <w:rPr>
          <w:rFonts w:ascii="Helvetica Neue" w:hAnsi="Helvetica Neue" w:cs="Helvetica Neue"/>
          <w:b/>
          <w:bCs/>
          <w:color w:val="536373"/>
          <w:kern w:val="1"/>
        </w:rPr>
        <w:tab/>
      </w:r>
    </w:p>
    <w:p w14:paraId="374AB95A" w14:textId="77777777" w:rsid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8"/>
          <w:szCs w:val="28"/>
        </w:rPr>
        <w:tab/>
      </w:r>
      <w:r>
        <w:rPr>
          <w:rFonts w:ascii="Helvetica Neue" w:hAnsi="Helvetica Neue" w:cs="Helvetica Neue"/>
          <w:color w:val="101214"/>
          <w:kern w:val="1"/>
          <w:sz w:val="28"/>
          <w:szCs w:val="28"/>
        </w:rPr>
        <w:tab/>
      </w:r>
      <w:r>
        <w:rPr>
          <w:rFonts w:ascii="Helvetica Neue" w:hAnsi="Helvetica Neue" w:cs="Helvetica Neue"/>
          <w:color w:val="101214"/>
          <w:sz w:val="28"/>
          <w:szCs w:val="28"/>
        </w:rPr>
        <w:t> </w:t>
      </w:r>
      <w:r>
        <w:rPr>
          <w:rFonts w:ascii="Helvetica Neue" w:hAnsi="Helvetica Neue" w:cs="Helvetica Neue"/>
          <w:color w:val="101214"/>
          <w:sz w:val="28"/>
          <w:szCs w:val="28"/>
        </w:rPr>
        <w:fldChar w:fldCharType="begin"/>
      </w:r>
      <w:r>
        <w:rPr>
          <w:rFonts w:ascii="Helvetica Neue" w:hAnsi="Helvetica Neue" w:cs="Helvetica Neue"/>
          <w:color w:val="101214"/>
          <w:sz w:val="28"/>
          <w:szCs w:val="28"/>
        </w:rPr>
        <w:instrText>HYPERLINK "https://twitter.com/TedBoynton"</w:instrText>
      </w:r>
      <w:r>
        <w:rPr>
          <w:rFonts w:ascii="Helvetica Neue" w:hAnsi="Helvetica Neue" w:cs="Helvetica Neue"/>
          <w:color w:val="101214"/>
          <w:sz w:val="28"/>
          <w:szCs w:val="28"/>
        </w:rPr>
      </w:r>
      <w:r>
        <w:rPr>
          <w:rFonts w:ascii="Helvetica Neue" w:hAnsi="Helvetica Neue" w:cs="Helvetica Neue"/>
          <w:color w:val="101214"/>
          <w:sz w:val="28"/>
          <w:szCs w:val="28"/>
        </w:rPr>
        <w:fldChar w:fldCharType="separate"/>
      </w:r>
    </w:p>
    <w:p w14:paraId="487DE934" w14:textId="65F2CB76" w:rsidR="00EE74CA" w:rsidRPr="00EE74CA" w:rsidRDefault="00EE74CA" w:rsidP="00EE74CA">
      <w:pPr>
        <w:numPr>
          <w:ilvl w:val="0"/>
          <w:numId w:val="6"/>
        </w:numPr>
        <w:tabs>
          <w:tab w:val="left" w:pos="940"/>
          <w:tab w:val="left" w:pos="1440"/>
        </w:tabs>
        <w:autoSpaceDE w:val="0"/>
        <w:autoSpaceDN w:val="0"/>
        <w:adjustRightInd w:val="0"/>
        <w:rPr>
          <w:rFonts w:ascii="Helvetica Neue" w:hAnsi="Helvetica Neue" w:cs="Helvetica Neue"/>
          <w:color w:val="101214"/>
        </w:rPr>
      </w:pPr>
      <w:r>
        <w:rPr>
          <w:rFonts w:ascii="Helvetica Neue" w:hAnsi="Helvetica Neue" w:cs="Helvetica Neue"/>
          <w:color w:val="101214"/>
          <w:sz w:val="28"/>
          <w:szCs w:val="28"/>
        </w:rPr>
        <w:fldChar w:fldCharType="end"/>
      </w:r>
      <w:hyperlink r:id="rId28" w:history="1">
        <w:r>
          <w:rPr>
            <w:rFonts w:ascii="Helvetica Neue" w:hAnsi="Helvetica Neue" w:cs="Helvetica Neue"/>
            <w:b/>
            <w:bCs/>
            <w:color w:val="101214"/>
            <w:sz w:val="28"/>
            <w:szCs w:val="28"/>
          </w:rPr>
          <w:t>Ted Boynton </w:t>
        </w:r>
        <w:r>
          <w:rPr>
            <w:rFonts w:ascii="Helvetica Neue" w:hAnsi="Helvetica Neue" w:cs="Helvetica Neue"/>
            <w:color w:val="101214"/>
            <w:sz w:val="28"/>
            <w:szCs w:val="28"/>
          </w:rPr>
          <w:t>‏ </w:t>
        </w:r>
        <w:r>
          <w:rPr>
            <w:rFonts w:ascii="Helvetica Neue" w:hAnsi="Helvetica Neue" w:cs="Helvetica Neue"/>
            <w:color w:val="101214"/>
            <w:sz w:val="25"/>
            <w:szCs w:val="25"/>
          </w:rPr>
          <w:t> </w:t>
        </w:r>
        <w:r>
          <w:rPr>
            <w:rFonts w:ascii="Helvetica Neue" w:hAnsi="Helvetica Neue" w:cs="Helvetica Neue"/>
            <w:color w:val="101214"/>
            <w:sz w:val="28"/>
            <w:szCs w:val="28"/>
          </w:rPr>
          <w:t>  </w:t>
        </w:r>
        <w:r>
          <w:rPr>
            <w:rFonts w:ascii="Helvetica Neue" w:hAnsi="Helvetica Neue" w:cs="Helvetica Neue"/>
            <w:color w:val="536373"/>
            <w:sz w:val="28"/>
            <w:szCs w:val="28"/>
          </w:rPr>
          <w:t>@</w:t>
        </w:r>
        <w:proofErr w:type="spellStart"/>
        <w:r>
          <w:rPr>
            <w:rFonts w:ascii="Helvetica Neue" w:hAnsi="Helvetica Neue" w:cs="Helvetica Neue"/>
            <w:color w:val="536373"/>
            <w:sz w:val="28"/>
            <w:szCs w:val="28"/>
          </w:rPr>
          <w:t>TedBoynton</w:t>
        </w:r>
        <w:proofErr w:type="spellEnd"/>
        <w:r>
          <w:rPr>
            <w:rFonts w:ascii="Helvetica Neue" w:hAnsi="Helvetica Neue" w:cs="Helvetica Neue"/>
            <w:color w:val="536373"/>
            <w:sz w:val="28"/>
            <w:szCs w:val="28"/>
          </w:rPr>
          <w:t> </w:t>
        </w:r>
      </w:hyperlink>
      <w:hyperlink r:id="rId29" w:history="1">
        <w:r>
          <w:rPr>
            <w:rFonts w:ascii="Helvetica Neue" w:hAnsi="Helvetica Neue" w:cs="Helvetica Neue"/>
            <w:color w:val="536373"/>
            <w:sz w:val="28"/>
            <w:szCs w:val="28"/>
          </w:rPr>
          <w:t>21h</w:t>
        </w:r>
        <w:r>
          <w:rPr>
            <w:rFonts w:ascii="Helvetica Neue" w:hAnsi="Helvetica Neue" w:cs="Helvetica Neue"/>
            <w:color w:val="536373"/>
            <w:sz w:val="2"/>
            <w:szCs w:val="2"/>
          </w:rPr>
          <w:t>21 hours ago </w:t>
        </w:r>
      </w:hyperlink>
      <w:r>
        <w:rPr>
          <w:rFonts w:ascii="Helvetica Neue" w:hAnsi="Helvetica Neue" w:cs="Helvetica Neue"/>
          <w:color w:val="536373"/>
          <w:sz w:val="28"/>
          <w:szCs w:val="28"/>
        </w:rPr>
        <w:t> </w:t>
      </w:r>
      <w:r>
        <w:rPr>
          <w:rFonts w:ascii="Helvetica Neue" w:hAnsi="Helvetica Neue" w:cs="Helvetica Neue"/>
          <w:color w:val="536373"/>
          <w:sz w:val="2"/>
          <w:szCs w:val="2"/>
        </w:rPr>
        <w:t>More </w:t>
      </w:r>
      <w:r>
        <w:rPr>
          <w:rFonts w:ascii="Helvetica Neue" w:hAnsi="Helvetica Neue" w:cs="Helvetica Neue"/>
          <w:color w:val="101214"/>
          <w:sz w:val="28"/>
          <w:szCs w:val="28"/>
        </w:rPr>
        <w:t>  Others are finding they like the media attention, standing ovations from more progressive members, and the warm fuzzy feeling of self-righteousness. </w:t>
      </w:r>
      <w:r w:rsidRPr="00EE74CA">
        <w:rPr>
          <w:rFonts w:ascii="Helvetica Neue" w:hAnsi="Helvetica Neue" w:cs="Helvetica Neue"/>
          <w:b/>
          <w:bCs/>
          <w:color w:val="536373"/>
          <w:kern w:val="1"/>
        </w:rPr>
        <w:tab/>
      </w:r>
    </w:p>
    <w:p w14:paraId="216859D7" w14:textId="77777777" w:rsid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8"/>
          <w:szCs w:val="28"/>
        </w:rPr>
        <w:tab/>
      </w:r>
      <w:r>
        <w:rPr>
          <w:rFonts w:ascii="Helvetica Neue" w:hAnsi="Helvetica Neue" w:cs="Helvetica Neue"/>
          <w:color w:val="101214"/>
          <w:kern w:val="1"/>
          <w:sz w:val="28"/>
          <w:szCs w:val="28"/>
        </w:rPr>
        <w:tab/>
      </w:r>
      <w:r>
        <w:rPr>
          <w:rFonts w:ascii="Helvetica Neue" w:hAnsi="Helvetica Neue" w:cs="Helvetica Neue"/>
          <w:color w:val="101214"/>
          <w:sz w:val="28"/>
          <w:szCs w:val="28"/>
        </w:rPr>
        <w:t> </w:t>
      </w:r>
      <w:r>
        <w:rPr>
          <w:rFonts w:ascii="Helvetica Neue" w:hAnsi="Helvetica Neue" w:cs="Helvetica Neue"/>
          <w:color w:val="101214"/>
          <w:sz w:val="28"/>
          <w:szCs w:val="28"/>
        </w:rPr>
        <w:fldChar w:fldCharType="begin"/>
      </w:r>
      <w:r>
        <w:rPr>
          <w:rFonts w:ascii="Helvetica Neue" w:hAnsi="Helvetica Neue" w:cs="Helvetica Neue"/>
          <w:color w:val="101214"/>
          <w:sz w:val="28"/>
          <w:szCs w:val="28"/>
        </w:rPr>
        <w:instrText>HYPERLINK "https://twitter.com/TedBoynton"</w:instrText>
      </w:r>
      <w:r>
        <w:rPr>
          <w:rFonts w:ascii="Helvetica Neue" w:hAnsi="Helvetica Neue" w:cs="Helvetica Neue"/>
          <w:color w:val="101214"/>
          <w:sz w:val="28"/>
          <w:szCs w:val="28"/>
        </w:rPr>
      </w:r>
      <w:r>
        <w:rPr>
          <w:rFonts w:ascii="Helvetica Neue" w:hAnsi="Helvetica Neue" w:cs="Helvetica Neue"/>
          <w:color w:val="101214"/>
          <w:sz w:val="28"/>
          <w:szCs w:val="28"/>
        </w:rPr>
        <w:fldChar w:fldCharType="separate"/>
      </w:r>
    </w:p>
    <w:p w14:paraId="0A179DB4" w14:textId="212DAA17" w:rsidR="00EE74CA" w:rsidRPr="00EE74CA" w:rsidRDefault="00EE74CA" w:rsidP="00EE74CA">
      <w:pPr>
        <w:numPr>
          <w:ilvl w:val="0"/>
          <w:numId w:val="6"/>
        </w:numPr>
        <w:tabs>
          <w:tab w:val="left" w:pos="940"/>
          <w:tab w:val="left" w:pos="1440"/>
        </w:tabs>
        <w:autoSpaceDE w:val="0"/>
        <w:autoSpaceDN w:val="0"/>
        <w:adjustRightInd w:val="0"/>
        <w:rPr>
          <w:rFonts w:ascii="Helvetica Neue" w:hAnsi="Helvetica Neue" w:cs="Helvetica Neue"/>
          <w:color w:val="101214"/>
        </w:rPr>
      </w:pPr>
      <w:r>
        <w:rPr>
          <w:rFonts w:ascii="Helvetica Neue" w:hAnsi="Helvetica Neue" w:cs="Helvetica Neue"/>
          <w:color w:val="101214"/>
          <w:sz w:val="28"/>
          <w:szCs w:val="28"/>
        </w:rPr>
        <w:lastRenderedPageBreak/>
        <w:fldChar w:fldCharType="end"/>
      </w:r>
      <w:r>
        <w:rPr>
          <w:rFonts w:ascii="Helvetica Neue" w:hAnsi="Helvetica Neue" w:cs="Helvetica Neue"/>
          <w:b/>
          <w:bCs/>
          <w:color w:val="101214"/>
          <w:kern w:val="1"/>
          <w:sz w:val="28"/>
          <w:szCs w:val="28"/>
        </w:rPr>
        <w:fldChar w:fldCharType="begin"/>
      </w:r>
      <w:r>
        <w:rPr>
          <w:rFonts w:ascii="Helvetica Neue" w:hAnsi="Helvetica Neue" w:cs="Helvetica Neue"/>
          <w:b/>
          <w:bCs/>
          <w:color w:val="101214"/>
          <w:kern w:val="1"/>
          <w:sz w:val="28"/>
          <w:szCs w:val="28"/>
        </w:rPr>
        <w:instrText>HYPERLINK "https://twitter.com/TedBoynton"</w:instrText>
      </w:r>
      <w:r>
        <w:rPr>
          <w:rFonts w:ascii="Helvetica Neue" w:hAnsi="Helvetica Neue" w:cs="Helvetica Neue"/>
          <w:b/>
          <w:bCs/>
          <w:color w:val="101214"/>
          <w:kern w:val="1"/>
          <w:sz w:val="28"/>
          <w:szCs w:val="28"/>
        </w:rPr>
      </w:r>
      <w:r>
        <w:rPr>
          <w:rFonts w:ascii="Helvetica Neue" w:hAnsi="Helvetica Neue" w:cs="Helvetica Neue"/>
          <w:b/>
          <w:bCs/>
          <w:color w:val="101214"/>
          <w:kern w:val="1"/>
          <w:sz w:val="28"/>
          <w:szCs w:val="28"/>
        </w:rPr>
        <w:fldChar w:fldCharType="separate"/>
      </w:r>
      <w:r>
        <w:rPr>
          <w:rFonts w:ascii="Helvetica Neue" w:hAnsi="Helvetica Neue" w:cs="Helvetica Neue"/>
          <w:b/>
          <w:bCs/>
          <w:color w:val="101214"/>
          <w:sz w:val="28"/>
          <w:szCs w:val="28"/>
        </w:rPr>
        <w:t>Ted Boynton </w:t>
      </w:r>
      <w:r>
        <w:rPr>
          <w:rFonts w:ascii="Helvetica Neue" w:hAnsi="Helvetica Neue" w:cs="Helvetica Neue"/>
          <w:color w:val="101214"/>
          <w:sz w:val="28"/>
          <w:szCs w:val="28"/>
        </w:rPr>
        <w:t>‏ </w:t>
      </w:r>
      <w:r>
        <w:rPr>
          <w:rFonts w:ascii="Helvetica Neue" w:hAnsi="Helvetica Neue" w:cs="Helvetica Neue"/>
          <w:color w:val="101214"/>
          <w:sz w:val="25"/>
          <w:szCs w:val="25"/>
        </w:rPr>
        <w:t> </w:t>
      </w:r>
      <w:r>
        <w:rPr>
          <w:rFonts w:ascii="Helvetica Neue" w:hAnsi="Helvetica Neue" w:cs="Helvetica Neue"/>
          <w:color w:val="101214"/>
          <w:sz w:val="28"/>
          <w:szCs w:val="28"/>
        </w:rPr>
        <w:t>  </w:t>
      </w:r>
      <w:r>
        <w:rPr>
          <w:rFonts w:ascii="Helvetica Neue" w:hAnsi="Helvetica Neue" w:cs="Helvetica Neue"/>
          <w:color w:val="536373"/>
          <w:sz w:val="28"/>
          <w:szCs w:val="28"/>
        </w:rPr>
        <w:t>@</w:t>
      </w:r>
      <w:proofErr w:type="spellStart"/>
      <w:r>
        <w:rPr>
          <w:rFonts w:ascii="Helvetica Neue" w:hAnsi="Helvetica Neue" w:cs="Helvetica Neue"/>
          <w:color w:val="536373"/>
          <w:sz w:val="28"/>
          <w:szCs w:val="28"/>
        </w:rPr>
        <w:t>TedBoynton</w:t>
      </w:r>
      <w:proofErr w:type="spellEnd"/>
      <w:r>
        <w:rPr>
          <w:rFonts w:ascii="Helvetica Neue" w:hAnsi="Helvetica Neue" w:cs="Helvetica Neue"/>
          <w:color w:val="536373"/>
          <w:sz w:val="28"/>
          <w:szCs w:val="28"/>
        </w:rPr>
        <w:t> </w:t>
      </w:r>
      <w:r>
        <w:rPr>
          <w:rFonts w:ascii="Helvetica Neue" w:hAnsi="Helvetica Neue" w:cs="Helvetica Neue"/>
          <w:b/>
          <w:bCs/>
          <w:color w:val="101214"/>
          <w:kern w:val="1"/>
          <w:sz w:val="28"/>
          <w:szCs w:val="28"/>
        </w:rPr>
        <w:fldChar w:fldCharType="end"/>
      </w:r>
      <w:r>
        <w:rPr>
          <w:rFonts w:ascii="Helvetica Neue" w:hAnsi="Helvetica Neue" w:cs="Helvetica Neue"/>
          <w:b/>
          <w:bCs/>
          <w:color w:val="101214"/>
          <w:kern w:val="1"/>
          <w:sz w:val="28"/>
          <w:szCs w:val="28"/>
        </w:rPr>
        <w:fldChar w:fldCharType="begin"/>
      </w:r>
      <w:r>
        <w:rPr>
          <w:rFonts w:ascii="Helvetica Neue" w:hAnsi="Helvetica Neue" w:cs="Helvetica Neue"/>
          <w:b/>
          <w:bCs/>
          <w:color w:val="101214"/>
          <w:kern w:val="1"/>
          <w:sz w:val="28"/>
          <w:szCs w:val="28"/>
        </w:rPr>
        <w:instrText>HYPERLINK "https://twitter.com/TedBoynton/status/1112423142788608000"</w:instrText>
      </w:r>
      <w:r>
        <w:rPr>
          <w:rFonts w:ascii="Helvetica Neue" w:hAnsi="Helvetica Neue" w:cs="Helvetica Neue"/>
          <w:b/>
          <w:bCs/>
          <w:color w:val="101214"/>
          <w:kern w:val="1"/>
          <w:sz w:val="28"/>
          <w:szCs w:val="28"/>
        </w:rPr>
      </w:r>
      <w:r>
        <w:rPr>
          <w:rFonts w:ascii="Helvetica Neue" w:hAnsi="Helvetica Neue" w:cs="Helvetica Neue"/>
          <w:b/>
          <w:bCs/>
          <w:color w:val="101214"/>
          <w:kern w:val="1"/>
          <w:sz w:val="28"/>
          <w:szCs w:val="28"/>
        </w:rPr>
        <w:fldChar w:fldCharType="separate"/>
      </w:r>
      <w:r>
        <w:rPr>
          <w:rFonts w:ascii="Helvetica Neue" w:hAnsi="Helvetica Neue" w:cs="Helvetica Neue"/>
          <w:color w:val="536373"/>
          <w:sz w:val="28"/>
          <w:szCs w:val="28"/>
        </w:rPr>
        <w:t>21h</w:t>
      </w:r>
      <w:r>
        <w:rPr>
          <w:rFonts w:ascii="Helvetica Neue" w:hAnsi="Helvetica Neue" w:cs="Helvetica Neue"/>
          <w:color w:val="536373"/>
          <w:sz w:val="2"/>
          <w:szCs w:val="2"/>
        </w:rPr>
        <w:t>21 hours ago </w:t>
      </w:r>
      <w:r>
        <w:rPr>
          <w:rFonts w:ascii="Helvetica Neue" w:hAnsi="Helvetica Neue" w:cs="Helvetica Neue"/>
          <w:b/>
          <w:bCs/>
          <w:color w:val="101214"/>
          <w:kern w:val="1"/>
          <w:sz w:val="28"/>
          <w:szCs w:val="28"/>
        </w:rPr>
        <w:fldChar w:fldCharType="end"/>
      </w:r>
      <w:r>
        <w:rPr>
          <w:rFonts w:ascii="Helvetica Neue" w:hAnsi="Helvetica Neue" w:cs="Helvetica Neue"/>
          <w:color w:val="536373"/>
          <w:sz w:val="28"/>
          <w:szCs w:val="28"/>
        </w:rPr>
        <w:t> </w:t>
      </w:r>
      <w:r>
        <w:rPr>
          <w:rFonts w:ascii="Helvetica Neue" w:hAnsi="Helvetica Neue" w:cs="Helvetica Neue"/>
          <w:color w:val="536373"/>
          <w:sz w:val="2"/>
          <w:szCs w:val="2"/>
        </w:rPr>
        <w:t>More </w:t>
      </w:r>
      <w:r>
        <w:rPr>
          <w:rFonts w:ascii="Helvetica Neue" w:hAnsi="Helvetica Neue" w:cs="Helvetica Neue"/>
          <w:color w:val="101214"/>
          <w:sz w:val="28"/>
          <w:szCs w:val="28"/>
        </w:rPr>
        <w:t>  But lacking votes, they're at a loss on how to shed the church of its global converts and keep the goodies.  So now they're ok with those splitters in the WCA, who aren't they type to want central administration anyway?  Just give them a few seminaries and maybe they'll go away? </w:t>
      </w:r>
      <w:r w:rsidRPr="00EE74CA">
        <w:rPr>
          <w:rFonts w:ascii="Helvetica Neue" w:hAnsi="Helvetica Neue" w:cs="Helvetica Neue"/>
          <w:b/>
          <w:bCs/>
          <w:color w:val="536373"/>
          <w:kern w:val="1"/>
        </w:rPr>
        <w:tab/>
      </w:r>
    </w:p>
    <w:p w14:paraId="4709BC03" w14:textId="77777777" w:rsid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8"/>
          <w:szCs w:val="28"/>
        </w:rPr>
        <w:tab/>
      </w:r>
      <w:r>
        <w:rPr>
          <w:rFonts w:ascii="Helvetica Neue" w:hAnsi="Helvetica Neue" w:cs="Helvetica Neue"/>
          <w:color w:val="101214"/>
          <w:kern w:val="1"/>
          <w:sz w:val="28"/>
          <w:szCs w:val="28"/>
        </w:rPr>
        <w:tab/>
      </w:r>
      <w:r>
        <w:rPr>
          <w:rFonts w:ascii="Helvetica Neue" w:hAnsi="Helvetica Neue" w:cs="Helvetica Neue"/>
          <w:color w:val="101214"/>
          <w:sz w:val="28"/>
          <w:szCs w:val="28"/>
        </w:rPr>
        <w:t> </w:t>
      </w:r>
      <w:r>
        <w:rPr>
          <w:rFonts w:ascii="Helvetica Neue" w:hAnsi="Helvetica Neue" w:cs="Helvetica Neue"/>
          <w:color w:val="101214"/>
          <w:sz w:val="28"/>
          <w:szCs w:val="28"/>
        </w:rPr>
        <w:fldChar w:fldCharType="begin"/>
      </w:r>
      <w:r>
        <w:rPr>
          <w:rFonts w:ascii="Helvetica Neue" w:hAnsi="Helvetica Neue" w:cs="Helvetica Neue"/>
          <w:color w:val="101214"/>
          <w:sz w:val="28"/>
          <w:szCs w:val="28"/>
        </w:rPr>
        <w:instrText>HYPERLINK "https://twitter.com/TedBoynton"</w:instrText>
      </w:r>
      <w:r>
        <w:rPr>
          <w:rFonts w:ascii="Helvetica Neue" w:hAnsi="Helvetica Neue" w:cs="Helvetica Neue"/>
          <w:color w:val="101214"/>
          <w:sz w:val="28"/>
          <w:szCs w:val="28"/>
        </w:rPr>
      </w:r>
      <w:r>
        <w:rPr>
          <w:rFonts w:ascii="Helvetica Neue" w:hAnsi="Helvetica Neue" w:cs="Helvetica Neue"/>
          <w:color w:val="101214"/>
          <w:sz w:val="28"/>
          <w:szCs w:val="28"/>
        </w:rPr>
        <w:fldChar w:fldCharType="separate"/>
      </w:r>
    </w:p>
    <w:p w14:paraId="21B31733" w14:textId="6D9EF169" w:rsidR="00EE74CA" w:rsidRPr="00EE74CA" w:rsidRDefault="00EE74CA" w:rsidP="00EE74CA">
      <w:pPr>
        <w:numPr>
          <w:ilvl w:val="0"/>
          <w:numId w:val="6"/>
        </w:numPr>
        <w:tabs>
          <w:tab w:val="left" w:pos="940"/>
          <w:tab w:val="left" w:pos="1440"/>
        </w:tabs>
        <w:autoSpaceDE w:val="0"/>
        <w:autoSpaceDN w:val="0"/>
        <w:adjustRightInd w:val="0"/>
        <w:rPr>
          <w:rFonts w:ascii="Helvetica Neue" w:hAnsi="Helvetica Neue" w:cs="Helvetica Neue"/>
          <w:color w:val="101214"/>
        </w:rPr>
      </w:pPr>
      <w:r>
        <w:rPr>
          <w:rFonts w:ascii="Helvetica Neue" w:hAnsi="Helvetica Neue" w:cs="Helvetica Neue"/>
          <w:color w:val="101214"/>
          <w:sz w:val="28"/>
          <w:szCs w:val="28"/>
        </w:rPr>
        <w:fldChar w:fldCharType="end"/>
      </w:r>
      <w:r>
        <w:rPr>
          <w:rFonts w:ascii="Helvetica Neue" w:hAnsi="Helvetica Neue" w:cs="Helvetica Neue"/>
          <w:b/>
          <w:bCs/>
          <w:color w:val="101214"/>
          <w:kern w:val="1"/>
          <w:sz w:val="28"/>
          <w:szCs w:val="28"/>
        </w:rPr>
        <w:fldChar w:fldCharType="begin"/>
      </w:r>
      <w:r>
        <w:rPr>
          <w:rFonts w:ascii="Helvetica Neue" w:hAnsi="Helvetica Neue" w:cs="Helvetica Neue"/>
          <w:b/>
          <w:bCs/>
          <w:color w:val="101214"/>
          <w:kern w:val="1"/>
          <w:sz w:val="28"/>
          <w:szCs w:val="28"/>
        </w:rPr>
        <w:instrText>HYPERLINK "https://twitter.com/TedBoynton"</w:instrText>
      </w:r>
      <w:r>
        <w:rPr>
          <w:rFonts w:ascii="Helvetica Neue" w:hAnsi="Helvetica Neue" w:cs="Helvetica Neue"/>
          <w:b/>
          <w:bCs/>
          <w:color w:val="101214"/>
          <w:kern w:val="1"/>
          <w:sz w:val="28"/>
          <w:szCs w:val="28"/>
        </w:rPr>
      </w:r>
      <w:r>
        <w:rPr>
          <w:rFonts w:ascii="Helvetica Neue" w:hAnsi="Helvetica Neue" w:cs="Helvetica Neue"/>
          <w:b/>
          <w:bCs/>
          <w:color w:val="101214"/>
          <w:kern w:val="1"/>
          <w:sz w:val="28"/>
          <w:szCs w:val="28"/>
        </w:rPr>
        <w:fldChar w:fldCharType="separate"/>
      </w:r>
      <w:r>
        <w:rPr>
          <w:rFonts w:ascii="Helvetica Neue" w:hAnsi="Helvetica Neue" w:cs="Helvetica Neue"/>
          <w:b/>
          <w:bCs/>
          <w:color w:val="101214"/>
          <w:sz w:val="28"/>
          <w:szCs w:val="28"/>
        </w:rPr>
        <w:t>Ted Boynton </w:t>
      </w:r>
      <w:r>
        <w:rPr>
          <w:rFonts w:ascii="Helvetica Neue" w:hAnsi="Helvetica Neue" w:cs="Helvetica Neue"/>
          <w:color w:val="101214"/>
          <w:sz w:val="28"/>
          <w:szCs w:val="28"/>
        </w:rPr>
        <w:t>‏ </w:t>
      </w:r>
      <w:r>
        <w:rPr>
          <w:rFonts w:ascii="Helvetica Neue" w:hAnsi="Helvetica Neue" w:cs="Helvetica Neue"/>
          <w:color w:val="101214"/>
          <w:sz w:val="25"/>
          <w:szCs w:val="25"/>
        </w:rPr>
        <w:t> </w:t>
      </w:r>
      <w:r>
        <w:rPr>
          <w:rFonts w:ascii="Helvetica Neue" w:hAnsi="Helvetica Neue" w:cs="Helvetica Neue"/>
          <w:color w:val="101214"/>
          <w:sz w:val="28"/>
          <w:szCs w:val="28"/>
        </w:rPr>
        <w:t>  </w:t>
      </w:r>
      <w:r>
        <w:rPr>
          <w:rFonts w:ascii="Helvetica Neue" w:hAnsi="Helvetica Neue" w:cs="Helvetica Neue"/>
          <w:color w:val="536373"/>
          <w:sz w:val="28"/>
          <w:szCs w:val="28"/>
        </w:rPr>
        <w:t>@</w:t>
      </w:r>
      <w:proofErr w:type="spellStart"/>
      <w:r>
        <w:rPr>
          <w:rFonts w:ascii="Helvetica Neue" w:hAnsi="Helvetica Neue" w:cs="Helvetica Neue"/>
          <w:color w:val="536373"/>
          <w:sz w:val="28"/>
          <w:szCs w:val="28"/>
        </w:rPr>
        <w:t>TedBoynton</w:t>
      </w:r>
      <w:proofErr w:type="spellEnd"/>
      <w:r>
        <w:rPr>
          <w:rFonts w:ascii="Helvetica Neue" w:hAnsi="Helvetica Neue" w:cs="Helvetica Neue"/>
          <w:color w:val="536373"/>
          <w:sz w:val="28"/>
          <w:szCs w:val="28"/>
        </w:rPr>
        <w:t> </w:t>
      </w:r>
      <w:r>
        <w:rPr>
          <w:rFonts w:ascii="Helvetica Neue" w:hAnsi="Helvetica Neue" w:cs="Helvetica Neue"/>
          <w:b/>
          <w:bCs/>
          <w:color w:val="101214"/>
          <w:kern w:val="1"/>
          <w:sz w:val="28"/>
          <w:szCs w:val="28"/>
        </w:rPr>
        <w:fldChar w:fldCharType="end"/>
      </w:r>
      <w:r>
        <w:rPr>
          <w:rFonts w:ascii="Helvetica Neue" w:hAnsi="Helvetica Neue" w:cs="Helvetica Neue"/>
          <w:b/>
          <w:bCs/>
          <w:color w:val="101214"/>
          <w:kern w:val="1"/>
          <w:sz w:val="28"/>
          <w:szCs w:val="28"/>
        </w:rPr>
        <w:fldChar w:fldCharType="begin"/>
      </w:r>
      <w:r>
        <w:rPr>
          <w:rFonts w:ascii="Helvetica Neue" w:hAnsi="Helvetica Neue" w:cs="Helvetica Neue"/>
          <w:b/>
          <w:bCs/>
          <w:color w:val="101214"/>
          <w:kern w:val="1"/>
          <w:sz w:val="28"/>
          <w:szCs w:val="28"/>
        </w:rPr>
        <w:instrText>HYPERLINK "https://twitter.com/TedBoynton/status/1112423143409356801"</w:instrText>
      </w:r>
      <w:r>
        <w:rPr>
          <w:rFonts w:ascii="Helvetica Neue" w:hAnsi="Helvetica Neue" w:cs="Helvetica Neue"/>
          <w:b/>
          <w:bCs/>
          <w:color w:val="101214"/>
          <w:kern w:val="1"/>
          <w:sz w:val="28"/>
          <w:szCs w:val="28"/>
        </w:rPr>
      </w:r>
      <w:r>
        <w:rPr>
          <w:rFonts w:ascii="Helvetica Neue" w:hAnsi="Helvetica Neue" w:cs="Helvetica Neue"/>
          <w:b/>
          <w:bCs/>
          <w:color w:val="101214"/>
          <w:kern w:val="1"/>
          <w:sz w:val="28"/>
          <w:szCs w:val="28"/>
        </w:rPr>
        <w:fldChar w:fldCharType="separate"/>
      </w:r>
      <w:r>
        <w:rPr>
          <w:rFonts w:ascii="Helvetica Neue" w:hAnsi="Helvetica Neue" w:cs="Helvetica Neue"/>
          <w:color w:val="536373"/>
          <w:sz w:val="28"/>
          <w:szCs w:val="28"/>
        </w:rPr>
        <w:t>21h</w:t>
      </w:r>
      <w:r>
        <w:rPr>
          <w:rFonts w:ascii="Helvetica Neue" w:hAnsi="Helvetica Neue" w:cs="Helvetica Neue"/>
          <w:color w:val="536373"/>
          <w:sz w:val="2"/>
          <w:szCs w:val="2"/>
        </w:rPr>
        <w:t>21 hours ago </w:t>
      </w:r>
      <w:r>
        <w:rPr>
          <w:rFonts w:ascii="Helvetica Neue" w:hAnsi="Helvetica Neue" w:cs="Helvetica Neue"/>
          <w:b/>
          <w:bCs/>
          <w:color w:val="101214"/>
          <w:kern w:val="1"/>
          <w:sz w:val="28"/>
          <w:szCs w:val="28"/>
        </w:rPr>
        <w:fldChar w:fldCharType="end"/>
      </w:r>
      <w:r>
        <w:rPr>
          <w:rFonts w:ascii="Helvetica Neue" w:hAnsi="Helvetica Neue" w:cs="Helvetica Neue"/>
          <w:color w:val="536373"/>
          <w:sz w:val="28"/>
          <w:szCs w:val="28"/>
        </w:rPr>
        <w:t> </w:t>
      </w:r>
      <w:r>
        <w:rPr>
          <w:rFonts w:ascii="Helvetica Neue" w:hAnsi="Helvetica Neue" w:cs="Helvetica Neue"/>
          <w:color w:val="536373"/>
          <w:sz w:val="2"/>
          <w:szCs w:val="2"/>
        </w:rPr>
        <w:t>More </w:t>
      </w:r>
      <w:r>
        <w:rPr>
          <w:rFonts w:ascii="Helvetica Neue" w:hAnsi="Helvetica Neue" w:cs="Helvetica Neue"/>
          <w:color w:val="101214"/>
          <w:sz w:val="28"/>
          <w:szCs w:val="28"/>
        </w:rPr>
        <w:t>  And the centrist wing will be like other denominations that split and move left, losing in total anywhere from a quarter to a third of traditionalist members or those who (like me) just don't buy the centrists as believing in anything other than preserving their power. </w:t>
      </w:r>
      <w:r w:rsidRPr="00EE74CA">
        <w:rPr>
          <w:rFonts w:ascii="Helvetica Neue" w:hAnsi="Helvetica Neue" w:cs="Helvetica Neue"/>
          <w:b/>
          <w:bCs/>
          <w:color w:val="536373"/>
          <w:kern w:val="1"/>
        </w:rPr>
        <w:tab/>
      </w:r>
      <w:r w:rsidRPr="00EE74CA">
        <w:rPr>
          <w:rFonts w:ascii="Helvetica Neue" w:hAnsi="Helvetica Neue" w:cs="Helvetica Neue"/>
          <w:b/>
          <w:bCs/>
          <w:color w:val="536373"/>
          <w:kern w:val="1"/>
        </w:rPr>
        <w:tab/>
      </w:r>
    </w:p>
    <w:p w14:paraId="6E8DC9DB" w14:textId="77777777" w:rsidR="00EE74CA" w:rsidRDefault="00EE74CA" w:rsidP="00EE74CA">
      <w:pPr>
        <w:numPr>
          <w:ilvl w:val="1"/>
          <w:numId w:val="6"/>
        </w:numPr>
        <w:tabs>
          <w:tab w:val="left" w:pos="940"/>
          <w:tab w:val="left" w:pos="1440"/>
        </w:tabs>
        <w:autoSpaceDE w:val="0"/>
        <w:autoSpaceDN w:val="0"/>
        <w:adjustRightInd w:val="0"/>
        <w:ind w:hanging="1440"/>
        <w:rPr>
          <w:rFonts w:ascii="Helvetica Neue" w:hAnsi="Helvetica Neue" w:cs="Helvetica Neue"/>
          <w:color w:val="101214"/>
          <w:sz w:val="28"/>
          <w:szCs w:val="28"/>
        </w:rPr>
      </w:pPr>
      <w:r>
        <w:rPr>
          <w:rFonts w:ascii="Helvetica Neue" w:hAnsi="Helvetica Neue" w:cs="Helvetica Neue"/>
          <w:color w:val="101214"/>
          <w:kern w:val="1"/>
          <w:sz w:val="28"/>
          <w:szCs w:val="28"/>
        </w:rPr>
        <w:tab/>
      </w:r>
      <w:r>
        <w:rPr>
          <w:rFonts w:ascii="Helvetica Neue" w:hAnsi="Helvetica Neue" w:cs="Helvetica Neue"/>
          <w:color w:val="101214"/>
          <w:kern w:val="1"/>
          <w:sz w:val="28"/>
          <w:szCs w:val="28"/>
        </w:rPr>
        <w:tab/>
      </w:r>
      <w:r>
        <w:rPr>
          <w:rFonts w:ascii="Helvetica Neue" w:hAnsi="Helvetica Neue" w:cs="Helvetica Neue"/>
          <w:color w:val="101214"/>
          <w:sz w:val="28"/>
          <w:szCs w:val="28"/>
        </w:rPr>
        <w:t> </w:t>
      </w:r>
      <w:r>
        <w:rPr>
          <w:rFonts w:ascii="Helvetica Neue" w:hAnsi="Helvetica Neue" w:cs="Helvetica Neue"/>
          <w:color w:val="101214"/>
          <w:sz w:val="28"/>
          <w:szCs w:val="28"/>
        </w:rPr>
        <w:fldChar w:fldCharType="begin"/>
      </w:r>
      <w:r>
        <w:rPr>
          <w:rFonts w:ascii="Helvetica Neue" w:hAnsi="Helvetica Neue" w:cs="Helvetica Neue"/>
          <w:color w:val="101214"/>
          <w:sz w:val="28"/>
          <w:szCs w:val="28"/>
        </w:rPr>
        <w:instrText>HYPERLINK "https://twitter.com/TedBoynton"</w:instrText>
      </w:r>
      <w:r>
        <w:rPr>
          <w:rFonts w:ascii="Helvetica Neue" w:hAnsi="Helvetica Neue" w:cs="Helvetica Neue"/>
          <w:color w:val="101214"/>
          <w:sz w:val="28"/>
          <w:szCs w:val="28"/>
        </w:rPr>
      </w:r>
      <w:r>
        <w:rPr>
          <w:rFonts w:ascii="Helvetica Neue" w:hAnsi="Helvetica Neue" w:cs="Helvetica Neue"/>
          <w:color w:val="101214"/>
          <w:sz w:val="28"/>
          <w:szCs w:val="28"/>
        </w:rPr>
        <w:fldChar w:fldCharType="separate"/>
      </w:r>
    </w:p>
    <w:p w14:paraId="4976A6F0" w14:textId="7EF250B0" w:rsidR="00EE74CA" w:rsidRDefault="00EE74CA" w:rsidP="00EE74CA">
      <w:pPr>
        <w:ind w:left="720"/>
      </w:pPr>
      <w:r>
        <w:rPr>
          <w:rFonts w:ascii="Helvetica Neue" w:hAnsi="Helvetica Neue" w:cs="Helvetica Neue"/>
          <w:color w:val="101214"/>
          <w:sz w:val="28"/>
          <w:szCs w:val="28"/>
        </w:rPr>
        <w:fldChar w:fldCharType="end"/>
      </w:r>
      <w:hyperlink r:id="rId30" w:history="1">
        <w:r>
          <w:rPr>
            <w:rFonts w:ascii="Helvetica Neue" w:hAnsi="Helvetica Neue" w:cs="Helvetica Neue"/>
            <w:b/>
            <w:bCs/>
            <w:color w:val="101214"/>
            <w:sz w:val="28"/>
            <w:szCs w:val="28"/>
          </w:rPr>
          <w:t>Ted Boynton </w:t>
        </w:r>
        <w:r>
          <w:rPr>
            <w:rFonts w:ascii="Helvetica Neue" w:hAnsi="Helvetica Neue" w:cs="Helvetica Neue"/>
            <w:color w:val="101214"/>
            <w:sz w:val="28"/>
            <w:szCs w:val="28"/>
          </w:rPr>
          <w:t>‏ </w:t>
        </w:r>
        <w:r>
          <w:rPr>
            <w:rFonts w:ascii="Helvetica Neue" w:hAnsi="Helvetica Neue" w:cs="Helvetica Neue"/>
            <w:color w:val="101214"/>
            <w:sz w:val="25"/>
            <w:szCs w:val="25"/>
          </w:rPr>
          <w:t> </w:t>
        </w:r>
        <w:r>
          <w:rPr>
            <w:rFonts w:ascii="Helvetica Neue" w:hAnsi="Helvetica Neue" w:cs="Helvetica Neue"/>
            <w:color w:val="101214"/>
            <w:sz w:val="28"/>
            <w:szCs w:val="28"/>
          </w:rPr>
          <w:t>  </w:t>
        </w:r>
        <w:r>
          <w:rPr>
            <w:rFonts w:ascii="Helvetica Neue" w:hAnsi="Helvetica Neue" w:cs="Helvetica Neue"/>
            <w:color w:val="536373"/>
            <w:sz w:val="28"/>
            <w:szCs w:val="28"/>
          </w:rPr>
          <w:t>@</w:t>
        </w:r>
        <w:proofErr w:type="spellStart"/>
        <w:r>
          <w:rPr>
            <w:rFonts w:ascii="Helvetica Neue" w:hAnsi="Helvetica Neue" w:cs="Helvetica Neue"/>
            <w:color w:val="536373"/>
            <w:sz w:val="28"/>
            <w:szCs w:val="28"/>
          </w:rPr>
          <w:t>TedBoynton</w:t>
        </w:r>
        <w:proofErr w:type="spellEnd"/>
        <w:r>
          <w:rPr>
            <w:rFonts w:ascii="Helvetica Neue" w:hAnsi="Helvetica Neue" w:cs="Helvetica Neue"/>
            <w:color w:val="536373"/>
            <w:sz w:val="28"/>
            <w:szCs w:val="28"/>
          </w:rPr>
          <w:t> </w:t>
        </w:r>
      </w:hyperlink>
      <w:hyperlink r:id="rId31" w:history="1">
        <w:r>
          <w:rPr>
            <w:rFonts w:ascii="Helvetica Neue" w:hAnsi="Helvetica Neue" w:cs="Helvetica Neue"/>
            <w:color w:val="536373"/>
            <w:sz w:val="28"/>
            <w:szCs w:val="28"/>
          </w:rPr>
          <w:t>21h</w:t>
        </w:r>
        <w:r>
          <w:rPr>
            <w:rFonts w:ascii="Helvetica Neue" w:hAnsi="Helvetica Neue" w:cs="Helvetica Neue"/>
            <w:color w:val="536373"/>
            <w:sz w:val="2"/>
            <w:szCs w:val="2"/>
          </w:rPr>
          <w:t>21 hours ago </w:t>
        </w:r>
      </w:hyperlink>
      <w:r>
        <w:rPr>
          <w:rFonts w:ascii="Helvetica Neue" w:hAnsi="Helvetica Neue" w:cs="Helvetica Neue"/>
          <w:color w:val="536373"/>
          <w:sz w:val="28"/>
          <w:szCs w:val="28"/>
        </w:rPr>
        <w:t> </w:t>
      </w:r>
      <w:r>
        <w:rPr>
          <w:rFonts w:ascii="Helvetica Neue" w:hAnsi="Helvetica Neue" w:cs="Helvetica Neue"/>
          <w:color w:val="536373"/>
          <w:sz w:val="2"/>
          <w:szCs w:val="2"/>
        </w:rPr>
        <w:t>More </w:t>
      </w:r>
      <w:r>
        <w:rPr>
          <w:rFonts w:ascii="Helvetica Neue" w:hAnsi="Helvetica Neue" w:cs="Helvetica Neue"/>
          <w:color w:val="101214"/>
          <w:sz w:val="28"/>
          <w:szCs w:val="28"/>
        </w:rPr>
        <w:t>  In the end, I don't want to be in church with any of these folks; not the overly-rigid traditionalists, not the overly-secular progressives and most certainly not the disingenuous, self-satisfied church leaders who claim to speak for people like me. FIN.</w:t>
      </w:r>
    </w:p>
    <w:sectPr w:rsidR="00EE74CA" w:rsidSect="00EE74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000000CA">
      <w:start w:val="1"/>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bullet"/>
      <w:lvlText w:val=""/>
      <w:lvlJc w:val="left"/>
      <w:pPr>
        <w:ind w:left="720" w:hanging="360"/>
      </w:pPr>
    </w:lvl>
    <w:lvl w:ilvl="1" w:tplc="000001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4CA"/>
    <w:rsid w:val="007356AB"/>
    <w:rsid w:val="00766B80"/>
    <w:rsid w:val="00EE74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D9149AD"/>
  <w15:chartTrackingRefBased/>
  <w15:docId w15:val="{516A3146-EBB9-4641-9A64-67C3D9D95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74CA"/>
    <w:rPr>
      <w:color w:val="0563C1" w:themeColor="hyperlink"/>
      <w:u w:val="single"/>
    </w:rPr>
  </w:style>
  <w:style w:type="character" w:styleId="UnresolvedMention">
    <w:name w:val="Unresolved Mention"/>
    <w:basedOn w:val="DefaultParagraphFont"/>
    <w:uiPriority w:val="99"/>
    <w:semiHidden/>
    <w:unhideWhenUsed/>
    <w:rsid w:val="00EE74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witter.com/TedBoynton/status/1112423137017249792" TargetMode="External"/><Relationship Id="rId18" Type="http://schemas.openxmlformats.org/officeDocument/2006/relationships/hyperlink" Target="https://twitter.com/TedBoynton" TargetMode="External"/><Relationship Id="rId26" Type="http://schemas.openxmlformats.org/officeDocument/2006/relationships/hyperlink" Target="https://twitter.com/TedBoynton" TargetMode="External"/><Relationship Id="rId3" Type="http://schemas.openxmlformats.org/officeDocument/2006/relationships/settings" Target="settings.xml"/><Relationship Id="rId21" Type="http://schemas.openxmlformats.org/officeDocument/2006/relationships/hyperlink" Target="https://twitter.com/TedBoynton/status/1112423139538014210" TargetMode="External"/><Relationship Id="rId7" Type="http://schemas.openxmlformats.org/officeDocument/2006/relationships/hyperlink" Target="https://twitter.com/RitterChris" TargetMode="External"/><Relationship Id="rId12" Type="http://schemas.openxmlformats.org/officeDocument/2006/relationships/hyperlink" Target="https://twitter.com/TedBoynton" TargetMode="External"/><Relationship Id="rId17" Type="http://schemas.openxmlformats.org/officeDocument/2006/relationships/hyperlink" Target="https://twitter.com/TedBoynton/status/1112423138409791494" TargetMode="External"/><Relationship Id="rId25" Type="http://schemas.openxmlformats.org/officeDocument/2006/relationships/hyperlink" Target="https://twitter.com/TedBoynton/status/1112423140767031302"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twitter.com/TedBoynton" TargetMode="External"/><Relationship Id="rId20" Type="http://schemas.openxmlformats.org/officeDocument/2006/relationships/hyperlink" Target="https://twitter.com/TedBoynton" TargetMode="External"/><Relationship Id="rId29" Type="http://schemas.openxmlformats.org/officeDocument/2006/relationships/hyperlink" Target="https://twitter.com/TedBoynton/status/1112423142117400576" TargetMode="External"/><Relationship Id="rId1" Type="http://schemas.openxmlformats.org/officeDocument/2006/relationships/numbering" Target="numbering.xml"/><Relationship Id="rId6" Type="http://schemas.openxmlformats.org/officeDocument/2006/relationships/hyperlink" Target="https://www.adamhamilton.com/blog/a-way-backwards-winning-the-battle-losing-the-church" TargetMode="External"/><Relationship Id="rId11" Type="http://schemas.openxmlformats.org/officeDocument/2006/relationships/hyperlink" Target="https://twitter.com/TedBoynton/status/1112423136488755201" TargetMode="External"/><Relationship Id="rId24" Type="http://schemas.openxmlformats.org/officeDocument/2006/relationships/hyperlink" Target="https://twitter.com/TedBoynton" TargetMode="External"/><Relationship Id="rId32" Type="http://schemas.openxmlformats.org/officeDocument/2006/relationships/fontTable" Target="fontTable.xml"/><Relationship Id="rId5" Type="http://schemas.openxmlformats.org/officeDocument/2006/relationships/hyperlink" Target="https://www.facebook.com/697267017016422/posts/2084082891668154?sfns=mo" TargetMode="External"/><Relationship Id="rId15" Type="http://schemas.openxmlformats.org/officeDocument/2006/relationships/hyperlink" Target="https://twitter.com/TedBoynton/status/1112423137831014402" TargetMode="External"/><Relationship Id="rId23" Type="http://schemas.openxmlformats.org/officeDocument/2006/relationships/hyperlink" Target="https://twitter.com/TedBoynton/status/1112423140209119232" TargetMode="External"/><Relationship Id="rId28" Type="http://schemas.openxmlformats.org/officeDocument/2006/relationships/hyperlink" Target="https://twitter.com/TedBoynton" TargetMode="External"/><Relationship Id="rId10" Type="http://schemas.openxmlformats.org/officeDocument/2006/relationships/hyperlink" Target="https://twitter.com/TedBoynton" TargetMode="External"/><Relationship Id="rId19" Type="http://schemas.openxmlformats.org/officeDocument/2006/relationships/hyperlink" Target="https://twitter.com/TedBoynton/status/1112423138963402753" TargetMode="External"/><Relationship Id="rId31" Type="http://schemas.openxmlformats.org/officeDocument/2006/relationships/hyperlink" Target="https://twitter.com/TedBoynton/status/1112423144067919872" TargetMode="External"/><Relationship Id="rId4" Type="http://schemas.openxmlformats.org/officeDocument/2006/relationships/webSettings" Target="webSettings.xml"/><Relationship Id="rId9" Type="http://schemas.openxmlformats.org/officeDocument/2006/relationships/hyperlink" Target="https://twitter.com/TedBoynton/status/1112423135872278529" TargetMode="External"/><Relationship Id="rId14" Type="http://schemas.openxmlformats.org/officeDocument/2006/relationships/hyperlink" Target="https://twitter.com/TedBoynton" TargetMode="External"/><Relationship Id="rId22" Type="http://schemas.openxmlformats.org/officeDocument/2006/relationships/hyperlink" Target="https://twitter.com/TedBoynton" TargetMode="External"/><Relationship Id="rId27" Type="http://schemas.openxmlformats.org/officeDocument/2006/relationships/hyperlink" Target="https://twitter.com/TedBoynton/status/1112423141396107264" TargetMode="External"/><Relationship Id="rId30" Type="http://schemas.openxmlformats.org/officeDocument/2006/relationships/hyperlink" Target="https://twitter.com/TedBoynton" TargetMode="External"/><Relationship Id="rId8" Type="http://schemas.openxmlformats.org/officeDocument/2006/relationships/hyperlink" Target="https://twitter.com/TedBoynt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1094</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Ritter</dc:creator>
  <cp:keywords/>
  <dc:description/>
  <cp:lastModifiedBy>Christopher Ritter</cp:lastModifiedBy>
  <cp:revision>1</cp:revision>
  <dcterms:created xsi:type="dcterms:W3CDTF">2019-04-01T15:24:00Z</dcterms:created>
  <dcterms:modified xsi:type="dcterms:W3CDTF">2019-04-01T15:46:00Z</dcterms:modified>
</cp:coreProperties>
</file>